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10260"/>
        <w:gridCol w:w="6300"/>
        <w:gridCol w:w="360"/>
        <w:gridCol w:w="5007"/>
      </w:tblGrid>
      <w:tr w:rsidR="007D4460" w14:paraId="00C680ED" w14:textId="77777777" w:rsidTr="008F3146">
        <w:trPr>
          <w:gridAfter w:val="2"/>
          <w:wAfter w:w="5367" w:type="dxa"/>
          <w:trHeight w:val="1494"/>
        </w:trPr>
        <w:tc>
          <w:tcPr>
            <w:tcW w:w="16560" w:type="dxa"/>
            <w:gridSpan w:val="2"/>
            <w:tcBorders>
              <w:top w:val="single" w:sz="6" w:space="0" w:color="auto"/>
              <w:left w:val="single" w:sz="6" w:space="0" w:color="auto"/>
              <w:bottom w:val="single" w:sz="6" w:space="0" w:color="auto"/>
              <w:right w:val="single" w:sz="6" w:space="0" w:color="auto"/>
            </w:tcBorders>
            <w:shd w:val="clear" w:color="auto" w:fill="auto"/>
          </w:tcPr>
          <w:p w14:paraId="0A8A9017" w14:textId="77777777" w:rsidR="007D4460" w:rsidRPr="008F3146" w:rsidRDefault="00D64851" w:rsidP="008F3146">
            <w:pPr>
              <w:spacing w:before="240"/>
              <w:jc w:val="center"/>
              <w:rPr>
                <w:rFonts w:ascii="Arial" w:hAnsi="Arial" w:cs="Arial"/>
                <w:sz w:val="96"/>
                <w:szCs w:val="96"/>
              </w:rPr>
            </w:pPr>
            <w:r w:rsidRPr="008F3146">
              <w:rPr>
                <w:rFonts w:ascii="Arial" w:hAnsi="Arial" w:cs="Arial"/>
                <w:b/>
                <w:sz w:val="96"/>
                <w:szCs w:val="96"/>
              </w:rPr>
              <w:t xml:space="preserve">RISK </w:t>
            </w:r>
            <w:r w:rsidR="007D4460" w:rsidRPr="008F3146">
              <w:rPr>
                <w:rFonts w:ascii="Arial" w:hAnsi="Arial" w:cs="Arial"/>
                <w:b/>
                <w:sz w:val="96"/>
                <w:szCs w:val="96"/>
              </w:rPr>
              <w:t>ASSESSMENT FORM</w:t>
            </w:r>
          </w:p>
        </w:tc>
      </w:tr>
      <w:tr w:rsidR="001A3600" w14:paraId="4A4589EE" w14:textId="77777777" w:rsidTr="00C52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27" w:type="dxa"/>
            <w:gridSpan w:val="4"/>
            <w:shd w:val="clear" w:color="auto" w:fill="auto"/>
          </w:tcPr>
          <w:p w14:paraId="5A4CAAE9" w14:textId="77777777" w:rsidR="001A3600" w:rsidRPr="008F3146" w:rsidRDefault="001A3600" w:rsidP="008F3146">
            <w:pPr>
              <w:spacing w:before="120" w:after="120"/>
              <w:rPr>
                <w:rFonts w:ascii="Arial" w:hAnsi="Arial" w:cs="Arial"/>
                <w:sz w:val="32"/>
                <w:szCs w:val="32"/>
              </w:rPr>
            </w:pPr>
            <w:r w:rsidRPr="008F3146">
              <w:rPr>
                <w:rFonts w:ascii="Arial" w:hAnsi="Arial" w:cs="Arial"/>
                <w:b/>
                <w:sz w:val="32"/>
                <w:szCs w:val="32"/>
              </w:rPr>
              <w:t>RISK ASSESSMENT TITLE</w:t>
            </w:r>
            <w:r w:rsidRPr="008F3146">
              <w:rPr>
                <w:rFonts w:ascii="Arial" w:hAnsi="Arial" w:cs="Arial"/>
                <w:sz w:val="32"/>
                <w:szCs w:val="32"/>
              </w:rPr>
              <w:t>:</w:t>
            </w:r>
            <w:r w:rsidR="00552FE4">
              <w:rPr>
                <w:rFonts w:ascii="Arial" w:hAnsi="Arial" w:cs="Arial"/>
                <w:sz w:val="32"/>
                <w:szCs w:val="32"/>
              </w:rPr>
              <w:t xml:space="preserve"> Open Spaces</w:t>
            </w:r>
            <w:r w:rsidR="00B5112D">
              <w:rPr>
                <w:rFonts w:ascii="Arial" w:hAnsi="Arial" w:cs="Arial"/>
                <w:sz w:val="32"/>
                <w:szCs w:val="32"/>
              </w:rPr>
              <w:t>/Asset</w:t>
            </w:r>
            <w:r w:rsidR="001A6734">
              <w:rPr>
                <w:rFonts w:ascii="Arial" w:hAnsi="Arial" w:cs="Arial"/>
                <w:sz w:val="32"/>
                <w:szCs w:val="32"/>
              </w:rPr>
              <w:t>s</w:t>
            </w:r>
            <w:r w:rsidR="00537516">
              <w:rPr>
                <w:rFonts w:ascii="Arial" w:hAnsi="Arial" w:cs="Arial"/>
                <w:sz w:val="32"/>
                <w:szCs w:val="32"/>
              </w:rPr>
              <w:t>/Highways</w:t>
            </w:r>
            <w:r w:rsidR="001A6734">
              <w:rPr>
                <w:rFonts w:ascii="Arial" w:hAnsi="Arial" w:cs="Arial"/>
                <w:sz w:val="32"/>
                <w:szCs w:val="32"/>
              </w:rPr>
              <w:t xml:space="preserve">. </w:t>
            </w:r>
          </w:p>
        </w:tc>
      </w:tr>
      <w:tr w:rsidR="00DF0172" w:rsidRPr="008F3146" w14:paraId="13359FEF" w14:textId="77777777" w:rsidTr="00C52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
        </w:trPr>
        <w:tc>
          <w:tcPr>
            <w:tcW w:w="10260" w:type="dxa"/>
            <w:shd w:val="clear" w:color="auto" w:fill="auto"/>
          </w:tcPr>
          <w:p w14:paraId="68C95A3B" w14:textId="77777777" w:rsidR="00DF0172" w:rsidRPr="008F3146" w:rsidRDefault="00DF0172" w:rsidP="008F3146">
            <w:pPr>
              <w:spacing w:before="120" w:after="120"/>
              <w:rPr>
                <w:rFonts w:ascii="Arial" w:hAnsi="Arial" w:cs="Arial"/>
                <w:b/>
                <w:sz w:val="32"/>
                <w:szCs w:val="32"/>
              </w:rPr>
            </w:pPr>
            <w:r w:rsidRPr="008F3146">
              <w:rPr>
                <w:rFonts w:ascii="Arial" w:hAnsi="Arial" w:cs="Arial"/>
                <w:b/>
                <w:sz w:val="32"/>
                <w:szCs w:val="32"/>
              </w:rPr>
              <w:t>A</w:t>
            </w:r>
            <w:r w:rsidR="008C3FB1">
              <w:rPr>
                <w:rFonts w:ascii="Arial" w:hAnsi="Arial" w:cs="Arial"/>
                <w:b/>
                <w:sz w:val="32"/>
                <w:szCs w:val="32"/>
              </w:rPr>
              <w:t>PPROVED</w:t>
            </w:r>
            <w:r w:rsidRPr="008F3146">
              <w:rPr>
                <w:rFonts w:ascii="Arial" w:hAnsi="Arial" w:cs="Arial"/>
                <w:b/>
                <w:sz w:val="32"/>
                <w:szCs w:val="32"/>
              </w:rPr>
              <w:t xml:space="preserve"> BY:</w:t>
            </w:r>
            <w:r w:rsidR="007566AE" w:rsidRPr="008F3146">
              <w:rPr>
                <w:rFonts w:ascii="Arial" w:hAnsi="Arial" w:cs="Arial"/>
                <w:b/>
                <w:sz w:val="32"/>
                <w:szCs w:val="32"/>
              </w:rPr>
              <w:t xml:space="preserve">  </w:t>
            </w:r>
            <w:r w:rsidR="00343DC2" w:rsidRPr="008F3146">
              <w:rPr>
                <w:rFonts w:ascii="Arial" w:hAnsi="Arial" w:cs="Arial"/>
                <w:b/>
                <w:sz w:val="32"/>
                <w:szCs w:val="32"/>
              </w:rPr>
              <w:t xml:space="preserve"> </w:t>
            </w:r>
            <w:r w:rsidR="008C3FB1">
              <w:rPr>
                <w:rFonts w:ascii="Arial" w:hAnsi="Arial" w:cs="Arial"/>
                <w:b/>
                <w:sz w:val="32"/>
                <w:szCs w:val="32"/>
              </w:rPr>
              <w:t xml:space="preserve">THE COUNCIL </w:t>
            </w:r>
          </w:p>
        </w:tc>
        <w:tc>
          <w:tcPr>
            <w:tcW w:w="6660" w:type="dxa"/>
            <w:gridSpan w:val="2"/>
            <w:shd w:val="clear" w:color="auto" w:fill="auto"/>
          </w:tcPr>
          <w:p w14:paraId="0F97836C" w14:textId="619BF974" w:rsidR="00DF0172" w:rsidRPr="008F3146" w:rsidRDefault="00DF0172" w:rsidP="008F3146">
            <w:pPr>
              <w:spacing w:before="120" w:after="120"/>
              <w:rPr>
                <w:rFonts w:ascii="Arial" w:hAnsi="Arial" w:cs="Arial"/>
                <w:b/>
                <w:sz w:val="32"/>
                <w:szCs w:val="32"/>
              </w:rPr>
            </w:pPr>
            <w:r w:rsidRPr="008F3146">
              <w:rPr>
                <w:rFonts w:ascii="Arial" w:hAnsi="Arial" w:cs="Arial"/>
                <w:b/>
                <w:sz w:val="32"/>
                <w:szCs w:val="32"/>
              </w:rPr>
              <w:t>DATE A</w:t>
            </w:r>
            <w:r w:rsidR="008C3FB1">
              <w:rPr>
                <w:rFonts w:ascii="Arial" w:hAnsi="Arial" w:cs="Arial"/>
                <w:b/>
                <w:sz w:val="32"/>
                <w:szCs w:val="32"/>
              </w:rPr>
              <w:t>PPROVED</w:t>
            </w:r>
            <w:r w:rsidRPr="008F3146">
              <w:rPr>
                <w:rFonts w:ascii="Arial" w:hAnsi="Arial" w:cs="Arial"/>
                <w:b/>
                <w:sz w:val="32"/>
                <w:szCs w:val="32"/>
              </w:rPr>
              <w:t>:</w:t>
            </w:r>
            <w:r w:rsidR="008C3FB1">
              <w:rPr>
                <w:rFonts w:ascii="Arial" w:hAnsi="Arial" w:cs="Arial"/>
                <w:b/>
                <w:sz w:val="32"/>
                <w:szCs w:val="32"/>
              </w:rPr>
              <w:t xml:space="preserve"> </w:t>
            </w:r>
            <w:r w:rsidR="00235963">
              <w:rPr>
                <w:rFonts w:ascii="Arial" w:hAnsi="Arial" w:cs="Arial"/>
                <w:b/>
                <w:sz w:val="32"/>
                <w:szCs w:val="32"/>
              </w:rPr>
              <w:t>14</w:t>
            </w:r>
            <w:r w:rsidR="00235963" w:rsidRPr="00235963">
              <w:rPr>
                <w:rFonts w:ascii="Arial" w:hAnsi="Arial" w:cs="Arial"/>
                <w:b/>
                <w:sz w:val="32"/>
                <w:szCs w:val="32"/>
                <w:vertAlign w:val="superscript"/>
              </w:rPr>
              <w:t>th</w:t>
            </w:r>
            <w:r w:rsidR="00235963">
              <w:rPr>
                <w:rFonts w:ascii="Arial" w:hAnsi="Arial" w:cs="Arial"/>
                <w:b/>
                <w:sz w:val="32"/>
                <w:szCs w:val="32"/>
              </w:rPr>
              <w:t xml:space="preserve"> July </w:t>
            </w:r>
            <w:r w:rsidR="00232F6C">
              <w:rPr>
                <w:rFonts w:ascii="Arial" w:hAnsi="Arial" w:cs="Arial"/>
                <w:b/>
                <w:sz w:val="32"/>
                <w:szCs w:val="32"/>
              </w:rPr>
              <w:t>2022</w:t>
            </w:r>
          </w:p>
        </w:tc>
        <w:tc>
          <w:tcPr>
            <w:tcW w:w="5007" w:type="dxa"/>
            <w:shd w:val="clear" w:color="auto" w:fill="auto"/>
          </w:tcPr>
          <w:p w14:paraId="42996E9F" w14:textId="779D3EF5" w:rsidR="00DF0172" w:rsidRPr="008F3146" w:rsidRDefault="00DF0172" w:rsidP="008F3146">
            <w:pPr>
              <w:spacing w:before="120" w:after="120"/>
              <w:ind w:left="-468" w:firstLine="468"/>
              <w:rPr>
                <w:rFonts w:ascii="Arial" w:hAnsi="Arial" w:cs="Arial"/>
                <w:b/>
                <w:sz w:val="32"/>
                <w:szCs w:val="32"/>
              </w:rPr>
            </w:pPr>
            <w:r w:rsidRPr="008F3146">
              <w:rPr>
                <w:rFonts w:ascii="Arial" w:hAnsi="Arial" w:cs="Arial"/>
                <w:b/>
                <w:sz w:val="32"/>
                <w:szCs w:val="32"/>
              </w:rPr>
              <w:t>NEXT REVIEW DATE:</w:t>
            </w:r>
            <w:r w:rsidR="00235963">
              <w:rPr>
                <w:rFonts w:ascii="Arial" w:hAnsi="Arial" w:cs="Arial"/>
                <w:b/>
                <w:sz w:val="32"/>
                <w:szCs w:val="32"/>
              </w:rPr>
              <w:t xml:space="preserve"> July 2023</w:t>
            </w:r>
          </w:p>
        </w:tc>
      </w:tr>
      <w:tr w:rsidR="00C22C47" w:rsidRPr="008F3146" w14:paraId="0C5C63AD" w14:textId="77777777" w:rsidTr="00C52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shd w:val="clear" w:color="auto" w:fill="auto"/>
          </w:tcPr>
          <w:p w14:paraId="0B4542F5" w14:textId="77777777" w:rsidR="00C22C47" w:rsidRPr="008F3146" w:rsidRDefault="00C22C47" w:rsidP="008F3146">
            <w:pPr>
              <w:spacing w:before="120" w:after="120"/>
              <w:rPr>
                <w:rFonts w:ascii="Arial" w:hAnsi="Arial" w:cs="Arial"/>
                <w:b/>
                <w:sz w:val="32"/>
                <w:szCs w:val="32"/>
              </w:rPr>
            </w:pPr>
            <w:r w:rsidRPr="008F3146">
              <w:rPr>
                <w:rFonts w:ascii="Arial" w:hAnsi="Arial" w:cs="Arial"/>
                <w:b/>
                <w:sz w:val="32"/>
                <w:szCs w:val="32"/>
              </w:rPr>
              <w:t>LOCATION / SERVICE:</w:t>
            </w:r>
          </w:p>
        </w:tc>
        <w:tc>
          <w:tcPr>
            <w:tcW w:w="11667" w:type="dxa"/>
            <w:gridSpan w:val="3"/>
            <w:shd w:val="clear" w:color="auto" w:fill="auto"/>
          </w:tcPr>
          <w:p w14:paraId="7B266E24" w14:textId="77777777" w:rsidR="00C22C47" w:rsidRPr="008F3146" w:rsidRDefault="00C22C47" w:rsidP="008F3146">
            <w:pPr>
              <w:spacing w:before="120" w:after="120"/>
              <w:rPr>
                <w:rFonts w:ascii="Arial" w:hAnsi="Arial" w:cs="Arial"/>
                <w:b/>
                <w:sz w:val="32"/>
                <w:szCs w:val="32"/>
              </w:rPr>
            </w:pPr>
            <w:r w:rsidRPr="008F3146">
              <w:rPr>
                <w:rFonts w:ascii="Arial" w:hAnsi="Arial" w:cs="Arial"/>
                <w:b/>
                <w:sz w:val="32"/>
                <w:szCs w:val="32"/>
              </w:rPr>
              <w:t xml:space="preserve">DATES </w:t>
            </w:r>
            <w:r w:rsidR="00D73E5E" w:rsidRPr="008F3146">
              <w:rPr>
                <w:rFonts w:ascii="Arial" w:hAnsi="Arial" w:cs="Arial"/>
                <w:b/>
                <w:sz w:val="32"/>
                <w:szCs w:val="32"/>
              </w:rPr>
              <w:t xml:space="preserve">PREVIOUS </w:t>
            </w:r>
            <w:r w:rsidRPr="008F3146">
              <w:rPr>
                <w:rFonts w:ascii="Arial" w:hAnsi="Arial" w:cs="Arial"/>
                <w:b/>
                <w:sz w:val="32"/>
                <w:szCs w:val="32"/>
              </w:rPr>
              <w:t>REVIEWS CARRIED OUT:</w:t>
            </w:r>
          </w:p>
        </w:tc>
      </w:tr>
      <w:tr w:rsidR="00C22C47" w:rsidRPr="008F3146" w14:paraId="374CC49C" w14:textId="77777777" w:rsidTr="00C52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20" w:type="dxa"/>
            <w:gridSpan w:val="3"/>
            <w:shd w:val="clear" w:color="auto" w:fill="auto"/>
          </w:tcPr>
          <w:p w14:paraId="4F689C6B" w14:textId="668528B6" w:rsidR="00C22C47" w:rsidRPr="008F3146" w:rsidRDefault="009378B4" w:rsidP="008F3146">
            <w:pPr>
              <w:spacing w:before="120" w:after="120"/>
              <w:rPr>
                <w:rFonts w:ascii="Arial" w:hAnsi="Arial" w:cs="Arial"/>
                <w:b/>
                <w:sz w:val="32"/>
                <w:szCs w:val="32"/>
              </w:rPr>
            </w:pPr>
            <w:r w:rsidRPr="008F3146">
              <w:rPr>
                <w:rFonts w:ascii="Arial" w:hAnsi="Arial" w:cs="Arial"/>
                <w:b/>
                <w:sz w:val="32"/>
                <w:szCs w:val="32"/>
              </w:rPr>
              <w:t>MANAGER RESPONSIBLE FOR THIS ASSESSMENT:</w:t>
            </w:r>
            <w:r w:rsidR="00C52D48">
              <w:rPr>
                <w:rFonts w:ascii="Arial" w:hAnsi="Arial" w:cs="Arial"/>
                <w:b/>
                <w:sz w:val="32"/>
                <w:szCs w:val="32"/>
              </w:rPr>
              <w:t xml:space="preserve"> Cllr. </w:t>
            </w:r>
            <w:r w:rsidR="00232F6C">
              <w:rPr>
                <w:rFonts w:ascii="Arial" w:hAnsi="Arial" w:cs="Arial"/>
                <w:b/>
                <w:sz w:val="32"/>
                <w:szCs w:val="32"/>
              </w:rPr>
              <w:t>Sheerin</w:t>
            </w:r>
            <w:r w:rsidR="009906C7">
              <w:rPr>
                <w:rFonts w:ascii="Arial" w:hAnsi="Arial" w:cs="Arial"/>
                <w:b/>
                <w:sz w:val="32"/>
                <w:szCs w:val="32"/>
              </w:rPr>
              <w:t xml:space="preserve"> </w:t>
            </w:r>
          </w:p>
        </w:tc>
        <w:tc>
          <w:tcPr>
            <w:tcW w:w="5007" w:type="dxa"/>
            <w:shd w:val="clear" w:color="auto" w:fill="auto"/>
          </w:tcPr>
          <w:p w14:paraId="7B459407" w14:textId="77777777" w:rsidR="00C22C47" w:rsidRPr="008F3146" w:rsidRDefault="00C22C47" w:rsidP="008F3146">
            <w:pPr>
              <w:spacing w:before="120" w:after="120"/>
              <w:rPr>
                <w:rFonts w:ascii="Arial" w:hAnsi="Arial" w:cs="Arial"/>
                <w:b/>
                <w:sz w:val="32"/>
                <w:szCs w:val="32"/>
              </w:rPr>
            </w:pPr>
          </w:p>
        </w:tc>
      </w:tr>
    </w:tbl>
    <w:p w14:paraId="171F5616" w14:textId="77777777" w:rsidR="001E76B6" w:rsidRDefault="001E76B6"/>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5294"/>
        <w:gridCol w:w="5101"/>
        <w:gridCol w:w="5541"/>
        <w:gridCol w:w="5953"/>
      </w:tblGrid>
      <w:tr w:rsidR="005E3A14" w14:paraId="4F0C13C8" w14:textId="77777777" w:rsidTr="008F3146">
        <w:tc>
          <w:tcPr>
            <w:tcW w:w="5400" w:type="dxa"/>
            <w:shd w:val="clear" w:color="auto" w:fill="auto"/>
          </w:tcPr>
          <w:p w14:paraId="2836536C" w14:textId="77777777" w:rsidR="005E3A14" w:rsidRPr="008F3146" w:rsidRDefault="005E3A14" w:rsidP="005E3A14">
            <w:pPr>
              <w:pStyle w:val="Heading2"/>
              <w:rPr>
                <w:rFonts w:cs="Arial"/>
                <w:sz w:val="36"/>
              </w:rPr>
            </w:pPr>
            <w:r w:rsidRPr="008F3146">
              <w:rPr>
                <w:rFonts w:cs="Arial"/>
                <w:sz w:val="36"/>
              </w:rPr>
              <w:t>HAZARD</w:t>
            </w:r>
          </w:p>
          <w:p w14:paraId="472B305F" w14:textId="77777777" w:rsidR="005E3A14" w:rsidRPr="008F3146" w:rsidRDefault="005E3A14" w:rsidP="005E3A14">
            <w:pPr>
              <w:rPr>
                <w:rFonts w:ascii="Arial" w:hAnsi="Arial" w:cs="Arial"/>
              </w:rPr>
            </w:pPr>
          </w:p>
          <w:p w14:paraId="5EEB9A0E" w14:textId="77777777" w:rsidR="005E3A14" w:rsidRPr="008F3146" w:rsidRDefault="005E3A14" w:rsidP="005E3A14">
            <w:pPr>
              <w:rPr>
                <w:rFonts w:ascii="Arial" w:hAnsi="Arial" w:cs="Arial"/>
                <w:sz w:val="20"/>
                <w:szCs w:val="20"/>
              </w:rPr>
            </w:pPr>
            <w:r w:rsidRPr="008F3146">
              <w:rPr>
                <w:rFonts w:ascii="Arial" w:hAnsi="Arial" w:cs="Arial"/>
                <w:sz w:val="20"/>
                <w:szCs w:val="20"/>
              </w:rPr>
              <w:t>Look only for hazards which you could reasonably expect to result in significant harm under the conditions in your workplace.  Use the following examples as a guide:</w:t>
            </w:r>
          </w:p>
          <w:p w14:paraId="0F81FA5C" w14:textId="77777777" w:rsidR="005E3A14" w:rsidRPr="008F3146" w:rsidRDefault="005E3A14" w:rsidP="00084B4C">
            <w:pPr>
              <w:rPr>
                <w:rFonts w:ascii="Arial Narrow" w:hAnsi="Arial Narrow" w:cs="Arial"/>
                <w:sz w:val="18"/>
                <w:szCs w:val="18"/>
              </w:rPr>
            </w:pPr>
          </w:p>
          <w:p w14:paraId="086E44C9" w14:textId="77777777" w:rsidR="005E3A14" w:rsidRPr="008F3146" w:rsidRDefault="005E3A14" w:rsidP="008F3146">
            <w:pPr>
              <w:numPr>
                <w:ilvl w:val="0"/>
                <w:numId w:val="1"/>
              </w:numPr>
              <w:tabs>
                <w:tab w:val="clear" w:pos="360"/>
                <w:tab w:val="num" w:pos="142"/>
                <w:tab w:val="left" w:pos="3261"/>
                <w:tab w:val="left" w:pos="3402"/>
              </w:tabs>
              <w:ind w:left="357" w:hanging="357"/>
              <w:rPr>
                <w:rFonts w:ascii="Arial Narrow" w:hAnsi="Arial Narrow" w:cs="Arial"/>
                <w:sz w:val="17"/>
              </w:rPr>
            </w:pPr>
            <w:r w:rsidRPr="008F3146">
              <w:rPr>
                <w:rFonts w:ascii="Arial Narrow" w:hAnsi="Arial Narrow" w:cs="Arial"/>
                <w:sz w:val="17"/>
              </w:rPr>
              <w:t>Slipping</w:t>
            </w:r>
            <w:r w:rsidR="00812A61" w:rsidRPr="008F3146">
              <w:rPr>
                <w:rFonts w:ascii="Arial Narrow" w:hAnsi="Arial Narrow" w:cs="Arial"/>
                <w:sz w:val="17"/>
              </w:rPr>
              <w:t xml:space="preserve"> </w:t>
            </w:r>
            <w:r w:rsidRPr="008F3146">
              <w:rPr>
                <w:rFonts w:ascii="Arial Narrow" w:hAnsi="Arial Narrow" w:cs="Arial"/>
                <w:sz w:val="17"/>
              </w:rPr>
              <w:t>/</w:t>
            </w:r>
            <w:r w:rsidR="00812A61" w:rsidRPr="008F3146">
              <w:rPr>
                <w:rFonts w:ascii="Arial Narrow" w:hAnsi="Arial Narrow" w:cs="Arial"/>
                <w:sz w:val="17"/>
              </w:rPr>
              <w:t xml:space="preserve"> t</w:t>
            </w:r>
            <w:r w:rsidRPr="008F3146">
              <w:rPr>
                <w:rFonts w:ascii="Arial Narrow" w:hAnsi="Arial Narrow" w:cs="Arial"/>
                <w:sz w:val="17"/>
              </w:rPr>
              <w:t xml:space="preserve">ripping hazards </w:t>
            </w:r>
          </w:p>
          <w:p w14:paraId="095190B0" w14:textId="77777777" w:rsidR="005E3A14" w:rsidRPr="008F3146" w:rsidRDefault="00812A61" w:rsidP="008F3146">
            <w:pPr>
              <w:numPr>
                <w:ilvl w:val="0"/>
                <w:numId w:val="1"/>
              </w:numPr>
              <w:tabs>
                <w:tab w:val="clear" w:pos="360"/>
                <w:tab w:val="num" w:pos="142"/>
                <w:tab w:val="left" w:pos="3240"/>
              </w:tabs>
              <w:ind w:left="3600" w:hanging="3600"/>
              <w:rPr>
                <w:rFonts w:ascii="Arial Narrow" w:hAnsi="Arial Narrow" w:cs="Arial"/>
                <w:sz w:val="17"/>
              </w:rPr>
            </w:pPr>
            <w:r w:rsidRPr="008F3146">
              <w:rPr>
                <w:rFonts w:ascii="Arial Narrow" w:hAnsi="Arial Narrow" w:cs="Arial"/>
                <w:sz w:val="17"/>
              </w:rPr>
              <w:t>Working at any height</w:t>
            </w:r>
          </w:p>
          <w:p w14:paraId="19287639" w14:textId="77777777" w:rsidR="005E3A14" w:rsidRPr="008F3146" w:rsidRDefault="00812A61" w:rsidP="008F3146">
            <w:pPr>
              <w:numPr>
                <w:ilvl w:val="0"/>
                <w:numId w:val="1"/>
              </w:numPr>
              <w:tabs>
                <w:tab w:val="clear" w:pos="360"/>
                <w:tab w:val="num" w:pos="142"/>
                <w:tab w:val="left" w:pos="3240"/>
              </w:tabs>
              <w:ind w:left="3600" w:hanging="3600"/>
              <w:rPr>
                <w:rFonts w:ascii="Arial Narrow" w:hAnsi="Arial Narrow" w:cs="Arial"/>
                <w:sz w:val="17"/>
              </w:rPr>
            </w:pPr>
            <w:r w:rsidRPr="008F3146">
              <w:rPr>
                <w:rFonts w:ascii="Arial Narrow" w:hAnsi="Arial Narrow" w:cs="Arial"/>
                <w:sz w:val="17"/>
              </w:rPr>
              <w:t>Machinery</w:t>
            </w:r>
          </w:p>
          <w:p w14:paraId="404C2AB8" w14:textId="77777777" w:rsidR="005E3A14" w:rsidRPr="008F3146" w:rsidRDefault="00812A61" w:rsidP="008F3146">
            <w:pPr>
              <w:numPr>
                <w:ilvl w:val="0"/>
                <w:numId w:val="1"/>
              </w:numPr>
              <w:tabs>
                <w:tab w:val="clear" w:pos="360"/>
                <w:tab w:val="num" w:pos="142"/>
                <w:tab w:val="left" w:pos="3240"/>
              </w:tabs>
              <w:ind w:left="357" w:hanging="357"/>
              <w:rPr>
                <w:rFonts w:ascii="Arial Narrow" w:hAnsi="Arial Narrow" w:cs="Arial"/>
                <w:sz w:val="17"/>
              </w:rPr>
            </w:pPr>
            <w:r w:rsidRPr="008F3146">
              <w:rPr>
                <w:rFonts w:ascii="Arial Narrow" w:hAnsi="Arial Narrow" w:cs="Arial"/>
                <w:sz w:val="17"/>
              </w:rPr>
              <w:t>Vehicular movement</w:t>
            </w:r>
          </w:p>
          <w:p w14:paraId="450FAFA8" w14:textId="77777777" w:rsidR="005E3A14" w:rsidRPr="008F3146" w:rsidRDefault="00812A61" w:rsidP="008F3146">
            <w:pPr>
              <w:numPr>
                <w:ilvl w:val="0"/>
                <w:numId w:val="1"/>
              </w:numPr>
              <w:tabs>
                <w:tab w:val="clear" w:pos="360"/>
                <w:tab w:val="num" w:pos="142"/>
                <w:tab w:val="left" w:pos="3240"/>
              </w:tabs>
              <w:ind w:left="357" w:hanging="357"/>
              <w:rPr>
                <w:rFonts w:ascii="Arial Narrow" w:hAnsi="Arial Narrow" w:cs="Arial"/>
                <w:sz w:val="17"/>
              </w:rPr>
            </w:pPr>
            <w:r w:rsidRPr="008F3146">
              <w:rPr>
                <w:rFonts w:ascii="Arial Narrow" w:hAnsi="Arial Narrow" w:cs="Arial"/>
                <w:sz w:val="17"/>
              </w:rPr>
              <w:t>Flammable materials / sources of origin</w:t>
            </w:r>
          </w:p>
          <w:p w14:paraId="05D29F92" w14:textId="77777777" w:rsidR="005E3A14" w:rsidRPr="008F3146" w:rsidRDefault="005D751A" w:rsidP="008F3146">
            <w:pPr>
              <w:numPr>
                <w:ilvl w:val="0"/>
                <w:numId w:val="1"/>
              </w:numPr>
              <w:tabs>
                <w:tab w:val="clear" w:pos="360"/>
                <w:tab w:val="num" w:pos="142"/>
                <w:tab w:val="left" w:pos="3240"/>
              </w:tabs>
              <w:ind w:left="357" w:hanging="357"/>
              <w:rPr>
                <w:rFonts w:ascii="Arial Narrow" w:hAnsi="Arial Narrow" w:cs="Arial"/>
                <w:sz w:val="17"/>
              </w:rPr>
            </w:pPr>
            <w:r w:rsidRPr="008F3146">
              <w:rPr>
                <w:rFonts w:ascii="Arial Narrow" w:hAnsi="Arial Narrow" w:cs="Arial"/>
                <w:sz w:val="17"/>
              </w:rPr>
              <w:t>Manual  handling</w:t>
            </w:r>
          </w:p>
          <w:p w14:paraId="7C4047DA" w14:textId="77777777" w:rsidR="005E3A14" w:rsidRPr="008F3146" w:rsidRDefault="005D751A" w:rsidP="008F3146">
            <w:pPr>
              <w:numPr>
                <w:ilvl w:val="0"/>
                <w:numId w:val="1"/>
              </w:numPr>
              <w:tabs>
                <w:tab w:val="clear" w:pos="360"/>
                <w:tab w:val="num" w:pos="142"/>
                <w:tab w:val="left" w:pos="3240"/>
              </w:tabs>
              <w:ind w:left="357" w:hanging="357"/>
              <w:rPr>
                <w:rFonts w:ascii="Arial Narrow" w:hAnsi="Arial Narrow" w:cs="Arial"/>
                <w:sz w:val="17"/>
              </w:rPr>
            </w:pPr>
            <w:r w:rsidRPr="008F3146">
              <w:rPr>
                <w:rFonts w:ascii="Arial Narrow" w:hAnsi="Arial Narrow" w:cs="Arial"/>
                <w:sz w:val="17"/>
              </w:rPr>
              <w:t>Chemicals</w:t>
            </w:r>
          </w:p>
          <w:p w14:paraId="49116FA7" w14:textId="77777777" w:rsidR="005E3A14"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Narrow" w:hAnsi="Arial Narrow" w:cs="Arial"/>
                <w:sz w:val="17"/>
              </w:rPr>
              <w:t>Aggressive people / challenging behaviour</w:t>
            </w:r>
          </w:p>
          <w:p w14:paraId="3CF54471"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Narrow" w:hAnsi="Arial Narrow" w:cs="Arial"/>
                <w:sz w:val="17"/>
              </w:rPr>
              <w:t>Electricity</w:t>
            </w:r>
          </w:p>
          <w:p w14:paraId="284F76AC"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Narrow" w:hAnsi="Arial Narrow" w:cs="Arial"/>
                <w:sz w:val="17"/>
              </w:rPr>
              <w:t>Noise / vibration / dust / noise</w:t>
            </w:r>
          </w:p>
          <w:p w14:paraId="0B88733D"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w:hAnsi="Arial" w:cs="Arial"/>
                <w:sz w:val="16"/>
              </w:rPr>
              <w:t>Workplace stressors</w:t>
            </w:r>
          </w:p>
          <w:p w14:paraId="0CB99AF8"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w:hAnsi="Arial" w:cs="Arial"/>
                <w:sz w:val="16"/>
              </w:rPr>
              <w:t>Lay-out of workplace</w:t>
            </w:r>
          </w:p>
          <w:p w14:paraId="477ACB39" w14:textId="77777777" w:rsidR="005D751A" w:rsidRPr="008F3146" w:rsidRDefault="005D751A" w:rsidP="008F3146">
            <w:pPr>
              <w:numPr>
                <w:ilvl w:val="0"/>
                <w:numId w:val="1"/>
              </w:numPr>
              <w:tabs>
                <w:tab w:val="clear" w:pos="360"/>
                <w:tab w:val="num" w:pos="142"/>
                <w:tab w:val="left" w:pos="3240"/>
              </w:tabs>
              <w:ind w:left="357" w:hanging="357"/>
              <w:rPr>
                <w:rFonts w:ascii="Arial" w:hAnsi="Arial" w:cs="Arial"/>
                <w:sz w:val="16"/>
              </w:rPr>
            </w:pPr>
            <w:r w:rsidRPr="008F3146">
              <w:rPr>
                <w:rFonts w:ascii="Arial" w:hAnsi="Arial" w:cs="Arial"/>
                <w:sz w:val="16"/>
              </w:rPr>
              <w:t>Other things that could cause significant harm</w:t>
            </w:r>
          </w:p>
          <w:p w14:paraId="4CD32D36" w14:textId="77777777" w:rsidR="005E3A14" w:rsidRDefault="005E3A14"/>
        </w:tc>
        <w:tc>
          <w:tcPr>
            <w:tcW w:w="5400" w:type="dxa"/>
            <w:shd w:val="clear" w:color="auto" w:fill="auto"/>
          </w:tcPr>
          <w:p w14:paraId="5C7A52D9" w14:textId="77777777" w:rsidR="00B47AB0" w:rsidRPr="008F3146" w:rsidRDefault="00B47AB0" w:rsidP="008F3146">
            <w:pPr>
              <w:pStyle w:val="Heading3"/>
              <w:spacing w:before="0" w:after="0"/>
              <w:rPr>
                <w:sz w:val="36"/>
              </w:rPr>
            </w:pPr>
            <w:r w:rsidRPr="008F3146">
              <w:rPr>
                <w:sz w:val="36"/>
              </w:rPr>
              <w:t>WHO MIGHT BE HARMED?</w:t>
            </w:r>
          </w:p>
          <w:p w14:paraId="5BC92DB1" w14:textId="77777777" w:rsidR="00B47AB0" w:rsidRPr="008F3146" w:rsidRDefault="00B47AB0" w:rsidP="00B47AB0">
            <w:pPr>
              <w:rPr>
                <w:rFonts w:ascii="Arial" w:hAnsi="Arial" w:cs="Arial"/>
              </w:rPr>
            </w:pPr>
          </w:p>
          <w:p w14:paraId="4FEAB77E" w14:textId="77777777" w:rsidR="00B47AB0" w:rsidRPr="008F3146" w:rsidRDefault="00B47AB0" w:rsidP="00B47AB0">
            <w:pPr>
              <w:rPr>
                <w:rFonts w:ascii="Arial" w:hAnsi="Arial" w:cs="Arial"/>
                <w:sz w:val="20"/>
                <w:szCs w:val="20"/>
              </w:rPr>
            </w:pPr>
            <w:r w:rsidRPr="008F3146">
              <w:rPr>
                <w:rFonts w:ascii="Arial" w:hAnsi="Arial" w:cs="Arial"/>
                <w:sz w:val="20"/>
                <w:szCs w:val="20"/>
              </w:rPr>
              <w:t>There is no need to list individuals by name – just think about groups of people doing similar work or who may be affected</w:t>
            </w:r>
            <w:r w:rsidR="005D751A" w:rsidRPr="008F3146">
              <w:rPr>
                <w:rFonts w:ascii="Arial" w:hAnsi="Arial" w:cs="Arial"/>
                <w:sz w:val="20"/>
                <w:szCs w:val="20"/>
              </w:rPr>
              <w:t>.  Some examples are:</w:t>
            </w:r>
          </w:p>
          <w:p w14:paraId="7A8E2E98" w14:textId="77777777" w:rsidR="00B47AB0" w:rsidRPr="008F3146" w:rsidRDefault="00B47AB0" w:rsidP="00084B4C">
            <w:pPr>
              <w:rPr>
                <w:rFonts w:ascii="Arial Narrow" w:hAnsi="Arial Narrow" w:cs="Arial"/>
                <w:sz w:val="16"/>
              </w:rPr>
            </w:pPr>
          </w:p>
          <w:p w14:paraId="3B9E648C" w14:textId="77777777" w:rsidR="00B47AB0" w:rsidRPr="00992A9C" w:rsidRDefault="00B47AB0" w:rsidP="00992A9C">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Office Staff</w:t>
            </w:r>
            <w:r w:rsidR="005D751A" w:rsidRPr="008F3146">
              <w:rPr>
                <w:rFonts w:ascii="Arial Narrow" w:hAnsi="Arial Narrow" w:cs="Arial"/>
                <w:sz w:val="17"/>
                <w:szCs w:val="17"/>
              </w:rPr>
              <w:t xml:space="preserve"> / depot staff / reception staff</w:t>
            </w:r>
          </w:p>
          <w:p w14:paraId="468414EB" w14:textId="77777777" w:rsidR="00AB23ED" w:rsidRPr="008F3146" w:rsidRDefault="00AB23ED" w:rsidP="008F3146">
            <w:pPr>
              <w:numPr>
                <w:ilvl w:val="0"/>
                <w:numId w:val="1"/>
              </w:numPr>
              <w:tabs>
                <w:tab w:val="clear" w:pos="360"/>
                <w:tab w:val="num" w:pos="142"/>
                <w:tab w:val="left" w:pos="2977"/>
                <w:tab w:val="left" w:pos="3119"/>
              </w:tabs>
              <w:ind w:left="357" w:hanging="357"/>
              <w:rPr>
                <w:rFonts w:ascii="Arial Narrow" w:hAnsi="Arial Narrow" w:cs="Arial"/>
                <w:sz w:val="17"/>
                <w:szCs w:val="17"/>
              </w:rPr>
            </w:pPr>
            <w:r w:rsidRPr="008F3146">
              <w:rPr>
                <w:rFonts w:ascii="Arial Narrow" w:hAnsi="Arial Narrow" w:cs="Arial"/>
                <w:sz w:val="17"/>
                <w:szCs w:val="17"/>
              </w:rPr>
              <w:t>Contractors</w:t>
            </w:r>
          </w:p>
          <w:p w14:paraId="54234ED7" w14:textId="77777777" w:rsidR="00AB23ED" w:rsidRPr="008F3146" w:rsidRDefault="00AB23ED" w:rsidP="008F3146">
            <w:pPr>
              <w:numPr>
                <w:ilvl w:val="0"/>
                <w:numId w:val="1"/>
              </w:numPr>
              <w:tabs>
                <w:tab w:val="clear" w:pos="360"/>
                <w:tab w:val="num" w:pos="142"/>
                <w:tab w:val="left" w:pos="2977"/>
                <w:tab w:val="left" w:pos="3119"/>
              </w:tabs>
              <w:ind w:left="357" w:hanging="357"/>
              <w:rPr>
                <w:rFonts w:ascii="Arial Narrow" w:hAnsi="Arial Narrow" w:cs="Arial"/>
                <w:sz w:val="17"/>
                <w:szCs w:val="17"/>
              </w:rPr>
            </w:pPr>
            <w:r w:rsidRPr="008F3146">
              <w:rPr>
                <w:rFonts w:ascii="Arial Narrow" w:hAnsi="Arial Narrow" w:cs="Arial"/>
                <w:sz w:val="17"/>
                <w:szCs w:val="17"/>
              </w:rPr>
              <w:t>Members of the public</w:t>
            </w:r>
          </w:p>
          <w:p w14:paraId="69947548" w14:textId="77777777" w:rsidR="007C40E9" w:rsidRDefault="00AB23ED" w:rsidP="008F3146">
            <w:pPr>
              <w:numPr>
                <w:ilvl w:val="0"/>
                <w:numId w:val="1"/>
              </w:numPr>
              <w:tabs>
                <w:tab w:val="clear" w:pos="360"/>
                <w:tab w:val="num" w:pos="142"/>
                <w:tab w:val="left" w:pos="2977"/>
                <w:tab w:val="left" w:pos="3119"/>
              </w:tabs>
              <w:ind w:left="357" w:hanging="357"/>
              <w:rPr>
                <w:rFonts w:ascii="Arial Narrow" w:hAnsi="Arial Narrow" w:cs="Arial"/>
                <w:sz w:val="17"/>
                <w:szCs w:val="17"/>
              </w:rPr>
            </w:pPr>
            <w:r w:rsidRPr="008F3146">
              <w:rPr>
                <w:rFonts w:ascii="Arial Narrow" w:hAnsi="Arial Narrow" w:cs="Arial"/>
                <w:sz w:val="17"/>
                <w:szCs w:val="17"/>
              </w:rPr>
              <w:t>People sharing your workplace</w:t>
            </w:r>
            <w:r w:rsidR="00B47AB0" w:rsidRPr="008F3146">
              <w:rPr>
                <w:rFonts w:ascii="Arial Narrow" w:hAnsi="Arial Narrow" w:cs="Arial"/>
                <w:sz w:val="17"/>
                <w:szCs w:val="17"/>
              </w:rPr>
              <w:t xml:space="preserve"> </w:t>
            </w:r>
          </w:p>
          <w:p w14:paraId="7F642990" w14:textId="77777777" w:rsidR="00992A9C" w:rsidRPr="008F3146" w:rsidRDefault="005F0DE5" w:rsidP="008F3146">
            <w:pPr>
              <w:numPr>
                <w:ilvl w:val="0"/>
                <w:numId w:val="1"/>
              </w:numPr>
              <w:tabs>
                <w:tab w:val="clear" w:pos="360"/>
                <w:tab w:val="num" w:pos="142"/>
                <w:tab w:val="left" w:pos="2977"/>
                <w:tab w:val="left" w:pos="3119"/>
              </w:tabs>
              <w:ind w:left="357" w:hanging="357"/>
              <w:rPr>
                <w:rFonts w:ascii="Arial Narrow" w:hAnsi="Arial Narrow" w:cs="Arial"/>
                <w:sz w:val="17"/>
                <w:szCs w:val="17"/>
              </w:rPr>
            </w:pPr>
            <w:r>
              <w:rPr>
                <w:rFonts w:ascii="Arial Narrow" w:hAnsi="Arial Narrow" w:cs="Arial"/>
                <w:sz w:val="17"/>
                <w:szCs w:val="17"/>
              </w:rPr>
              <w:t>Environment</w:t>
            </w:r>
            <w:r w:rsidR="00992A9C">
              <w:rPr>
                <w:rFonts w:ascii="Arial Narrow" w:hAnsi="Arial Narrow" w:cs="Arial"/>
                <w:sz w:val="17"/>
                <w:szCs w:val="17"/>
              </w:rPr>
              <w:t xml:space="preserve"> </w:t>
            </w:r>
          </w:p>
          <w:p w14:paraId="409B746C" w14:textId="77777777" w:rsidR="00084B4C" w:rsidRPr="008F3146" w:rsidRDefault="00084B4C" w:rsidP="008F3146">
            <w:pPr>
              <w:tabs>
                <w:tab w:val="left" w:pos="2977"/>
                <w:tab w:val="left" w:pos="3119"/>
              </w:tabs>
              <w:rPr>
                <w:rFonts w:ascii="Arial Narrow" w:hAnsi="Arial Narrow" w:cs="Arial"/>
                <w:sz w:val="17"/>
                <w:szCs w:val="17"/>
              </w:rPr>
            </w:pPr>
          </w:p>
          <w:p w14:paraId="26CE177F" w14:textId="77777777" w:rsidR="00B47AB0" w:rsidRPr="008F3146" w:rsidRDefault="00B47AB0" w:rsidP="008F3146">
            <w:pPr>
              <w:pStyle w:val="Heading5"/>
              <w:spacing w:before="0" w:after="0"/>
              <w:rPr>
                <w:rFonts w:ascii="Arial Narrow" w:hAnsi="Arial Narrow" w:cs="Arial"/>
                <w:i w:val="0"/>
                <w:sz w:val="24"/>
                <w:szCs w:val="24"/>
              </w:rPr>
            </w:pPr>
            <w:r w:rsidRPr="008F3146">
              <w:rPr>
                <w:rFonts w:ascii="Arial Narrow" w:hAnsi="Arial Narrow" w:cs="Arial"/>
                <w:i w:val="0"/>
                <w:sz w:val="24"/>
                <w:szCs w:val="24"/>
              </w:rPr>
              <w:t>Pay particular attention to:</w:t>
            </w:r>
          </w:p>
          <w:p w14:paraId="4B6828D2" w14:textId="77777777" w:rsidR="00F65D81" w:rsidRPr="008F3146" w:rsidRDefault="00F65D81" w:rsidP="00084B4C">
            <w:pPr>
              <w:rPr>
                <w:sz w:val="16"/>
                <w:szCs w:val="16"/>
              </w:rPr>
            </w:pPr>
          </w:p>
          <w:p w14:paraId="75F2D747" w14:textId="77777777" w:rsidR="00B47AB0"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People with disabilities</w:t>
            </w:r>
          </w:p>
          <w:p w14:paraId="0039BA94" w14:textId="77777777" w:rsidR="00B47AB0"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New or expectant mothers</w:t>
            </w:r>
          </w:p>
          <w:p w14:paraId="41B775F0" w14:textId="77777777" w:rsidR="00AB23ED"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Young or inexperienced staff</w:t>
            </w:r>
          </w:p>
          <w:p w14:paraId="36345E8B" w14:textId="77777777" w:rsidR="00AB23ED"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Lone workers</w:t>
            </w:r>
          </w:p>
          <w:p w14:paraId="121BC102" w14:textId="77777777" w:rsidR="00AB23ED" w:rsidRPr="008F3146" w:rsidRDefault="00AB23ED" w:rsidP="008F3146">
            <w:pPr>
              <w:numPr>
                <w:ilvl w:val="0"/>
                <w:numId w:val="1"/>
              </w:numPr>
              <w:tabs>
                <w:tab w:val="clear" w:pos="360"/>
                <w:tab w:val="num" w:pos="142"/>
                <w:tab w:val="left" w:pos="2952"/>
                <w:tab w:val="left" w:pos="3261"/>
              </w:tabs>
              <w:ind w:left="357" w:hanging="357"/>
              <w:rPr>
                <w:rFonts w:ascii="Arial Narrow" w:hAnsi="Arial Narrow" w:cs="Arial"/>
                <w:sz w:val="17"/>
                <w:szCs w:val="17"/>
              </w:rPr>
            </w:pPr>
            <w:r w:rsidRPr="008F3146">
              <w:rPr>
                <w:rFonts w:ascii="Arial Narrow" w:hAnsi="Arial Narrow" w:cs="Arial"/>
                <w:sz w:val="17"/>
                <w:szCs w:val="17"/>
              </w:rPr>
              <w:t>Visitors / children</w:t>
            </w:r>
          </w:p>
          <w:p w14:paraId="4DC81A48" w14:textId="77777777" w:rsidR="005E3A14" w:rsidRPr="008F3146" w:rsidRDefault="005E3A14">
            <w:pPr>
              <w:rPr>
                <w:sz w:val="16"/>
                <w:szCs w:val="16"/>
              </w:rPr>
            </w:pPr>
          </w:p>
        </w:tc>
        <w:tc>
          <w:tcPr>
            <w:tcW w:w="5793" w:type="dxa"/>
            <w:shd w:val="clear" w:color="auto" w:fill="auto"/>
          </w:tcPr>
          <w:p w14:paraId="10A50A9C" w14:textId="77777777" w:rsidR="00995279" w:rsidRDefault="00995279" w:rsidP="00995279">
            <w:pPr>
              <w:pStyle w:val="BodyText2"/>
            </w:pPr>
            <w:r>
              <w:t>IS THE RISK ADEQUATELY CONTROLLED?</w:t>
            </w:r>
          </w:p>
          <w:p w14:paraId="2694BCF8" w14:textId="77777777" w:rsidR="00995279" w:rsidRPr="008F3146" w:rsidRDefault="00995279" w:rsidP="00995279">
            <w:pPr>
              <w:rPr>
                <w:rFonts w:ascii="Arial" w:hAnsi="Arial" w:cs="Arial"/>
                <w:sz w:val="20"/>
                <w:szCs w:val="20"/>
              </w:rPr>
            </w:pPr>
            <w:r w:rsidRPr="008F3146">
              <w:rPr>
                <w:rFonts w:ascii="Arial" w:hAnsi="Arial" w:cs="Arial"/>
                <w:sz w:val="20"/>
                <w:szCs w:val="20"/>
              </w:rPr>
              <w:t xml:space="preserve">Have you already taken precautions against the risks from the hazards you listed?  For example, have you provided: </w:t>
            </w:r>
          </w:p>
          <w:p w14:paraId="332235B5" w14:textId="77777777" w:rsidR="00995279" w:rsidRDefault="00995279" w:rsidP="00995279"/>
          <w:p w14:paraId="427342C3"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Adequate information, instruction</w:t>
            </w:r>
            <w:r w:rsidR="00AB23ED" w:rsidRPr="008F3146">
              <w:rPr>
                <w:rFonts w:ascii="Arial Narrow" w:hAnsi="Arial Narrow"/>
                <w:sz w:val="17"/>
              </w:rPr>
              <w:t>,</w:t>
            </w:r>
            <w:r w:rsidRPr="008F3146">
              <w:rPr>
                <w:rFonts w:ascii="Arial Narrow" w:hAnsi="Arial Narrow"/>
                <w:sz w:val="17"/>
              </w:rPr>
              <w:t xml:space="preserve"> training</w:t>
            </w:r>
            <w:r w:rsidR="00AB23ED" w:rsidRPr="008F3146">
              <w:rPr>
                <w:rFonts w:ascii="Arial Narrow" w:hAnsi="Arial Narrow"/>
                <w:sz w:val="17"/>
              </w:rPr>
              <w:t xml:space="preserve"> and supervision</w:t>
            </w:r>
            <w:r w:rsidRPr="008F3146">
              <w:rPr>
                <w:rFonts w:ascii="Arial Narrow" w:hAnsi="Arial Narrow"/>
                <w:sz w:val="17"/>
              </w:rPr>
              <w:t>?</w:t>
            </w:r>
          </w:p>
          <w:p w14:paraId="5AD4FCCB"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Adequate systems or procedures</w:t>
            </w:r>
            <w:r w:rsidR="00AB23ED" w:rsidRPr="008F3146">
              <w:rPr>
                <w:rFonts w:ascii="Arial Narrow" w:hAnsi="Arial Narrow"/>
                <w:sz w:val="17"/>
              </w:rPr>
              <w:t>?</w:t>
            </w:r>
          </w:p>
          <w:p w14:paraId="37F2DC4D" w14:textId="77777777" w:rsidR="00995279" w:rsidRPr="008F3146" w:rsidRDefault="00995279" w:rsidP="008F3146">
            <w:pPr>
              <w:tabs>
                <w:tab w:val="left" w:pos="3261"/>
                <w:tab w:val="left" w:pos="3402"/>
              </w:tabs>
              <w:rPr>
                <w:rFonts w:ascii="Arial Narrow" w:hAnsi="Arial Narrow"/>
                <w:sz w:val="8"/>
              </w:rPr>
            </w:pPr>
          </w:p>
          <w:p w14:paraId="7AFA46AB" w14:textId="77777777" w:rsidR="00995279" w:rsidRPr="008F3146" w:rsidRDefault="00995279" w:rsidP="008F3146">
            <w:pPr>
              <w:tabs>
                <w:tab w:val="left" w:pos="3261"/>
                <w:tab w:val="left" w:pos="3402"/>
              </w:tabs>
              <w:rPr>
                <w:rFonts w:ascii="Arial Narrow" w:hAnsi="Arial Narrow" w:cs="Arial"/>
                <w:b/>
                <w:sz w:val="22"/>
                <w:szCs w:val="22"/>
              </w:rPr>
            </w:pPr>
            <w:r w:rsidRPr="008F3146">
              <w:rPr>
                <w:rFonts w:ascii="Arial Narrow" w:hAnsi="Arial Narrow" w:cs="Arial"/>
                <w:b/>
                <w:sz w:val="22"/>
                <w:szCs w:val="22"/>
              </w:rPr>
              <w:t>Do the precautions:</w:t>
            </w:r>
          </w:p>
          <w:p w14:paraId="6E760002" w14:textId="77777777" w:rsidR="00084B4C" w:rsidRPr="008F3146" w:rsidRDefault="00084B4C" w:rsidP="008F3146">
            <w:pPr>
              <w:tabs>
                <w:tab w:val="left" w:pos="3261"/>
                <w:tab w:val="left" w:pos="3402"/>
              </w:tabs>
              <w:rPr>
                <w:rFonts w:ascii="Arial" w:hAnsi="Arial" w:cs="Arial"/>
                <w:sz w:val="16"/>
                <w:szCs w:val="16"/>
              </w:rPr>
            </w:pPr>
          </w:p>
          <w:p w14:paraId="3FEB5087"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Meet the standards set by a legal requirement?</w:t>
            </w:r>
          </w:p>
          <w:p w14:paraId="417D1200"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Comply with a recognised industry standard?</w:t>
            </w:r>
          </w:p>
          <w:p w14:paraId="7628645C"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Represent good practice?</w:t>
            </w:r>
          </w:p>
          <w:p w14:paraId="069F1FE0" w14:textId="77777777" w:rsidR="00995279" w:rsidRPr="008F3146" w:rsidRDefault="0099527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Reduce risk as far as reasonably practical?</w:t>
            </w:r>
          </w:p>
          <w:p w14:paraId="219690FF" w14:textId="77777777" w:rsidR="00995279" w:rsidRPr="008F3146" w:rsidRDefault="00995279" w:rsidP="008F3146">
            <w:pPr>
              <w:tabs>
                <w:tab w:val="left" w:pos="3261"/>
                <w:tab w:val="left" w:pos="3402"/>
              </w:tabs>
              <w:rPr>
                <w:rFonts w:ascii="Arial Narrow" w:hAnsi="Arial Narrow"/>
                <w:sz w:val="8"/>
              </w:rPr>
            </w:pPr>
          </w:p>
          <w:p w14:paraId="28453817" w14:textId="77777777" w:rsidR="00995279" w:rsidRPr="008F3146" w:rsidRDefault="00995279" w:rsidP="008F3146">
            <w:pPr>
              <w:tabs>
                <w:tab w:val="left" w:pos="3261"/>
                <w:tab w:val="left" w:pos="3402"/>
              </w:tabs>
              <w:rPr>
                <w:rFonts w:ascii="Arial Narrow" w:hAnsi="Arial Narrow"/>
                <w:sz w:val="16"/>
              </w:rPr>
            </w:pPr>
            <w:r w:rsidRPr="008F3146">
              <w:rPr>
                <w:rFonts w:ascii="Arial Narrow" w:hAnsi="Arial Narrow"/>
                <w:sz w:val="16"/>
              </w:rPr>
              <w:t xml:space="preserve">If so, then the risks are adequately controlled, but you need to indicate the precautions you have in place.  You may refer to procedures, manuals, </w:t>
            </w:r>
            <w:r w:rsidR="00AB23ED" w:rsidRPr="008F3146">
              <w:rPr>
                <w:rFonts w:ascii="Arial Narrow" w:hAnsi="Arial Narrow"/>
                <w:sz w:val="16"/>
              </w:rPr>
              <w:t>other council documents giving the information</w:t>
            </w:r>
            <w:r w:rsidRPr="008F3146">
              <w:rPr>
                <w:rFonts w:ascii="Arial Narrow" w:hAnsi="Arial Narrow"/>
                <w:sz w:val="16"/>
              </w:rPr>
              <w:t>.</w:t>
            </w:r>
          </w:p>
          <w:p w14:paraId="02859FB4" w14:textId="77777777" w:rsidR="005E3A14" w:rsidRDefault="005E3A14"/>
        </w:tc>
        <w:tc>
          <w:tcPr>
            <w:tcW w:w="6267" w:type="dxa"/>
            <w:shd w:val="clear" w:color="auto" w:fill="auto"/>
          </w:tcPr>
          <w:p w14:paraId="5B4C6B98" w14:textId="77777777" w:rsidR="00E02B67" w:rsidRPr="008F3146" w:rsidRDefault="00E02B67" w:rsidP="00E02B67">
            <w:pPr>
              <w:pStyle w:val="BodyText3"/>
              <w:rPr>
                <w:rFonts w:ascii="Arial" w:hAnsi="Arial" w:cs="Arial"/>
                <w:b/>
                <w:sz w:val="36"/>
                <w:szCs w:val="36"/>
              </w:rPr>
            </w:pPr>
            <w:r w:rsidRPr="008F3146">
              <w:rPr>
                <w:rFonts w:ascii="Arial" w:hAnsi="Arial" w:cs="Arial"/>
                <w:b/>
                <w:sz w:val="36"/>
                <w:szCs w:val="36"/>
              </w:rPr>
              <w:t>WHAT FURTHER ACTION IS NECESSARY TO CONTROLTHE RISK?</w:t>
            </w:r>
          </w:p>
          <w:p w14:paraId="1DC890B2" w14:textId="77777777" w:rsidR="00E02B67" w:rsidRPr="008F3146" w:rsidRDefault="00E02B67" w:rsidP="00E02B67">
            <w:pPr>
              <w:rPr>
                <w:rFonts w:ascii="Arial" w:hAnsi="Arial" w:cs="Arial"/>
                <w:sz w:val="20"/>
                <w:szCs w:val="20"/>
              </w:rPr>
            </w:pPr>
            <w:r w:rsidRPr="008F3146">
              <w:rPr>
                <w:rFonts w:ascii="Arial" w:hAnsi="Arial" w:cs="Arial"/>
                <w:sz w:val="20"/>
                <w:szCs w:val="20"/>
              </w:rPr>
              <w:t>What more could you reasonably do for those risks which you found were not adequately controlled?</w:t>
            </w:r>
          </w:p>
          <w:p w14:paraId="3263CB6A" w14:textId="77777777" w:rsidR="00E02B67" w:rsidRPr="008F3146" w:rsidRDefault="00E02B67" w:rsidP="00E02B67">
            <w:pPr>
              <w:rPr>
                <w:rFonts w:ascii="Arial" w:hAnsi="Arial" w:cs="Arial"/>
                <w:sz w:val="20"/>
                <w:szCs w:val="20"/>
              </w:rPr>
            </w:pPr>
          </w:p>
          <w:p w14:paraId="397F77AD" w14:textId="77777777" w:rsidR="00E02B67" w:rsidRPr="008F3146" w:rsidRDefault="00E02B67" w:rsidP="00E02B67">
            <w:pPr>
              <w:rPr>
                <w:rFonts w:ascii="Arial" w:hAnsi="Arial" w:cs="Arial"/>
                <w:sz w:val="20"/>
                <w:szCs w:val="20"/>
              </w:rPr>
            </w:pPr>
            <w:r w:rsidRPr="008F3146">
              <w:rPr>
                <w:rFonts w:ascii="Arial" w:hAnsi="Arial" w:cs="Arial"/>
                <w:sz w:val="20"/>
                <w:szCs w:val="20"/>
              </w:rPr>
              <w:t>You will need to give priority to those risks which affect large numbers of people and/or could result in serious harm.  Apply the principles below when taking further action, if possible in the following order</w:t>
            </w:r>
            <w:r w:rsidR="00AB23ED" w:rsidRPr="008F3146">
              <w:rPr>
                <w:rFonts w:ascii="Arial" w:hAnsi="Arial" w:cs="Arial"/>
                <w:sz w:val="20"/>
                <w:szCs w:val="20"/>
              </w:rPr>
              <w:t>:</w:t>
            </w:r>
            <w:r w:rsidRPr="008F3146">
              <w:rPr>
                <w:rFonts w:ascii="Arial" w:hAnsi="Arial" w:cs="Arial"/>
                <w:sz w:val="20"/>
                <w:szCs w:val="20"/>
              </w:rPr>
              <w:t xml:space="preserve"> </w:t>
            </w:r>
          </w:p>
          <w:p w14:paraId="6A1EFD57" w14:textId="77777777" w:rsidR="00E02B67" w:rsidRPr="008F3146" w:rsidRDefault="00E02B67" w:rsidP="00084B4C">
            <w:pPr>
              <w:rPr>
                <w:sz w:val="16"/>
                <w:szCs w:val="16"/>
              </w:rPr>
            </w:pPr>
          </w:p>
          <w:p w14:paraId="41E9D61C" w14:textId="77777777" w:rsidR="00E02B67" w:rsidRPr="008F3146" w:rsidRDefault="00E02B67"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 xml:space="preserve">Remove the </w:t>
            </w:r>
            <w:r w:rsidR="00AB23ED" w:rsidRPr="008F3146">
              <w:rPr>
                <w:rFonts w:ascii="Arial Narrow" w:hAnsi="Arial Narrow"/>
                <w:sz w:val="17"/>
              </w:rPr>
              <w:t xml:space="preserve">hazard </w:t>
            </w:r>
            <w:r w:rsidRPr="008F3146">
              <w:rPr>
                <w:rFonts w:ascii="Arial Narrow" w:hAnsi="Arial Narrow"/>
                <w:sz w:val="17"/>
              </w:rPr>
              <w:t>completely</w:t>
            </w:r>
          </w:p>
          <w:p w14:paraId="42C7D267" w14:textId="77777777" w:rsidR="00E02B67" w:rsidRPr="008F3146" w:rsidRDefault="00D73E5E"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S</w:t>
            </w:r>
            <w:r w:rsidR="00AB23ED" w:rsidRPr="008F3146">
              <w:rPr>
                <w:rFonts w:ascii="Arial Narrow" w:hAnsi="Arial Narrow"/>
                <w:sz w:val="17"/>
              </w:rPr>
              <w:t>ubstitute a safer alternative</w:t>
            </w:r>
          </w:p>
          <w:p w14:paraId="06DF9848" w14:textId="77777777" w:rsidR="00E02B67" w:rsidRPr="008F3146" w:rsidRDefault="00E02B67"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Pr</w:t>
            </w:r>
            <w:r w:rsidR="007C40E9" w:rsidRPr="008F3146">
              <w:rPr>
                <w:rFonts w:ascii="Arial Narrow" w:hAnsi="Arial Narrow"/>
                <w:sz w:val="17"/>
              </w:rPr>
              <w:t>ovide a safe system of work</w:t>
            </w:r>
          </w:p>
          <w:p w14:paraId="4AE1B3FC" w14:textId="77777777" w:rsidR="00E02B67" w:rsidRPr="008F3146" w:rsidRDefault="007C40E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Prevent access or exposure to the hazard</w:t>
            </w:r>
          </w:p>
          <w:p w14:paraId="4FC29C5E" w14:textId="77777777" w:rsidR="00E02B67" w:rsidRPr="008F3146" w:rsidRDefault="007C40E9" w:rsidP="008F3146">
            <w:pPr>
              <w:numPr>
                <w:ilvl w:val="0"/>
                <w:numId w:val="1"/>
              </w:numPr>
              <w:tabs>
                <w:tab w:val="clear" w:pos="360"/>
                <w:tab w:val="num" w:pos="142"/>
                <w:tab w:val="left" w:pos="3261"/>
                <w:tab w:val="left" w:pos="3402"/>
              </w:tabs>
              <w:ind w:left="357" w:hanging="357"/>
              <w:rPr>
                <w:rFonts w:ascii="Arial Narrow" w:hAnsi="Arial Narrow"/>
                <w:sz w:val="17"/>
              </w:rPr>
            </w:pPr>
            <w:r w:rsidRPr="008F3146">
              <w:rPr>
                <w:rFonts w:ascii="Arial Narrow" w:hAnsi="Arial Narrow"/>
                <w:sz w:val="17"/>
              </w:rPr>
              <w:t>Organise work to reduce the frequency of exposure to the hazard</w:t>
            </w:r>
          </w:p>
          <w:p w14:paraId="77F5A979" w14:textId="77777777" w:rsidR="00E02B67" w:rsidRPr="008F3146" w:rsidRDefault="007C40E9" w:rsidP="008F3146">
            <w:pPr>
              <w:numPr>
                <w:ilvl w:val="0"/>
                <w:numId w:val="1"/>
              </w:numPr>
              <w:tabs>
                <w:tab w:val="clear" w:pos="360"/>
                <w:tab w:val="num" w:pos="142"/>
                <w:tab w:val="left" w:pos="3261"/>
                <w:tab w:val="left" w:pos="3402"/>
              </w:tabs>
              <w:ind w:left="142" w:hanging="142"/>
              <w:rPr>
                <w:rFonts w:ascii="Arial Narrow" w:hAnsi="Arial Narrow"/>
                <w:sz w:val="17"/>
              </w:rPr>
            </w:pPr>
            <w:r w:rsidRPr="008F3146">
              <w:rPr>
                <w:rFonts w:ascii="Arial Narrow" w:hAnsi="Arial Narrow"/>
                <w:sz w:val="17"/>
              </w:rPr>
              <w:t>Issue personal protective equipment</w:t>
            </w:r>
          </w:p>
          <w:p w14:paraId="2673734E" w14:textId="77777777" w:rsidR="007C40E9" w:rsidRPr="008F3146" w:rsidRDefault="007C40E9" w:rsidP="008F3146">
            <w:pPr>
              <w:numPr>
                <w:ilvl w:val="0"/>
                <w:numId w:val="1"/>
              </w:numPr>
              <w:tabs>
                <w:tab w:val="clear" w:pos="360"/>
                <w:tab w:val="num" w:pos="142"/>
                <w:tab w:val="left" w:pos="3261"/>
                <w:tab w:val="left" w:pos="3402"/>
              </w:tabs>
              <w:ind w:left="142" w:hanging="142"/>
              <w:rPr>
                <w:rFonts w:ascii="Arial Narrow" w:hAnsi="Arial Narrow"/>
                <w:sz w:val="17"/>
              </w:rPr>
            </w:pPr>
            <w:r w:rsidRPr="008F3146">
              <w:rPr>
                <w:rFonts w:ascii="Arial Narrow" w:hAnsi="Arial Narrow"/>
                <w:sz w:val="17"/>
              </w:rPr>
              <w:t>Provide welfare and first aid facilities</w:t>
            </w:r>
          </w:p>
          <w:p w14:paraId="361B43FD" w14:textId="77777777" w:rsidR="005E3A14" w:rsidRDefault="005E3A14"/>
        </w:tc>
      </w:tr>
    </w:tbl>
    <w:p w14:paraId="1D5FB574" w14:textId="77777777" w:rsidR="005E3A14" w:rsidRPr="00171C01" w:rsidRDefault="005E3A14">
      <w:pPr>
        <w:rPr>
          <w:sz w:val="16"/>
          <w:szCs w:val="16"/>
        </w:rPr>
      </w:pPr>
    </w:p>
    <w:tbl>
      <w:tblPr>
        <w:tblW w:w="21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080"/>
        <w:gridCol w:w="1345"/>
        <w:gridCol w:w="885"/>
        <w:gridCol w:w="2090"/>
        <w:gridCol w:w="5760"/>
        <w:gridCol w:w="2700"/>
        <w:gridCol w:w="1606"/>
        <w:gridCol w:w="1061"/>
      </w:tblGrid>
      <w:tr w:rsidR="00A3531F" w:rsidRPr="008F3146" w14:paraId="14DAF359" w14:textId="77777777" w:rsidTr="00C52D48">
        <w:trPr>
          <w:tblHeader/>
        </w:trPr>
        <w:tc>
          <w:tcPr>
            <w:tcW w:w="5400" w:type="dxa"/>
            <w:shd w:val="clear" w:color="auto" w:fill="D9D9D9"/>
          </w:tcPr>
          <w:p w14:paraId="7BC0D5CA" w14:textId="77777777" w:rsidR="00A3531F" w:rsidRPr="008F3146" w:rsidRDefault="00A3531F" w:rsidP="008F3146">
            <w:pPr>
              <w:spacing w:before="120" w:after="120"/>
              <w:rPr>
                <w:rFonts w:ascii="Arial" w:hAnsi="Arial" w:cs="Arial"/>
                <w:b/>
                <w:sz w:val="16"/>
                <w:szCs w:val="16"/>
              </w:rPr>
            </w:pPr>
            <w:r w:rsidRPr="008F3146">
              <w:rPr>
                <w:rFonts w:ascii="Arial" w:hAnsi="Arial" w:cs="Arial"/>
                <w:b/>
                <w:sz w:val="16"/>
                <w:szCs w:val="16"/>
              </w:rPr>
              <w:t>List hazards here:</w:t>
            </w:r>
          </w:p>
        </w:tc>
        <w:tc>
          <w:tcPr>
            <w:tcW w:w="5400" w:type="dxa"/>
            <w:gridSpan w:val="4"/>
            <w:shd w:val="clear" w:color="auto" w:fill="D9D9D9"/>
          </w:tcPr>
          <w:p w14:paraId="2FD69E7F" w14:textId="77777777" w:rsidR="00A3531F" w:rsidRPr="008F3146" w:rsidRDefault="00A3531F" w:rsidP="008F3146">
            <w:pPr>
              <w:spacing w:before="120" w:after="120"/>
              <w:rPr>
                <w:rFonts w:ascii="Arial" w:hAnsi="Arial" w:cs="Arial"/>
                <w:b/>
                <w:sz w:val="16"/>
                <w:szCs w:val="16"/>
              </w:rPr>
            </w:pPr>
            <w:r w:rsidRPr="008F3146">
              <w:rPr>
                <w:rFonts w:ascii="Arial" w:hAnsi="Arial" w:cs="Arial"/>
                <w:b/>
                <w:sz w:val="16"/>
                <w:szCs w:val="16"/>
              </w:rPr>
              <w:t xml:space="preserve">List </w:t>
            </w:r>
            <w:r w:rsidRPr="008F3146">
              <w:rPr>
                <w:rFonts w:ascii="Arial" w:hAnsi="Arial" w:cs="Arial"/>
                <w:b/>
                <w:sz w:val="16"/>
                <w:szCs w:val="16"/>
                <w:u w:val="single"/>
              </w:rPr>
              <w:t>specific</w:t>
            </w:r>
            <w:r w:rsidRPr="008F3146">
              <w:rPr>
                <w:rFonts w:ascii="Arial" w:hAnsi="Arial" w:cs="Arial"/>
                <w:b/>
                <w:sz w:val="16"/>
                <w:szCs w:val="16"/>
              </w:rPr>
              <w:t xml:space="preserve"> groups of staff/other people that are at risk</w:t>
            </w:r>
            <w:r w:rsidR="00AF1FB7" w:rsidRPr="008F3146">
              <w:rPr>
                <w:rFonts w:ascii="Arial" w:hAnsi="Arial" w:cs="Arial"/>
                <w:b/>
                <w:sz w:val="16"/>
                <w:szCs w:val="16"/>
              </w:rPr>
              <w:t>:</w:t>
            </w:r>
          </w:p>
          <w:p w14:paraId="578B2834" w14:textId="77777777" w:rsidR="00A3531F" w:rsidRPr="008F3146" w:rsidRDefault="00A3531F" w:rsidP="008F3146">
            <w:pPr>
              <w:spacing w:before="120" w:after="120"/>
              <w:rPr>
                <w:rFonts w:ascii="Arial" w:hAnsi="Arial" w:cs="Arial"/>
                <w:b/>
                <w:sz w:val="16"/>
                <w:szCs w:val="16"/>
              </w:rPr>
            </w:pPr>
            <w:r w:rsidRPr="008F3146">
              <w:rPr>
                <w:rFonts w:ascii="Arial" w:hAnsi="Arial" w:cs="Arial"/>
                <w:b/>
                <w:sz w:val="16"/>
                <w:szCs w:val="16"/>
              </w:rPr>
              <w:tab/>
              <w:t xml:space="preserve">         </w:t>
            </w:r>
            <w:r w:rsidRPr="008F3146">
              <w:rPr>
                <w:rFonts w:ascii="Arial" w:hAnsi="Arial" w:cs="Arial"/>
                <w:b/>
                <w:sz w:val="16"/>
                <w:szCs w:val="16"/>
                <w:u w:val="single"/>
              </w:rPr>
              <w:t>RISK</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PEOPLE</w:t>
            </w:r>
          </w:p>
        </w:tc>
        <w:tc>
          <w:tcPr>
            <w:tcW w:w="5760" w:type="dxa"/>
            <w:shd w:val="clear" w:color="auto" w:fill="D9D9D9"/>
          </w:tcPr>
          <w:p w14:paraId="10924A54" w14:textId="77777777" w:rsidR="00A3531F" w:rsidRPr="008F3146" w:rsidRDefault="005C0F7B" w:rsidP="008F3146">
            <w:pPr>
              <w:spacing w:before="120" w:after="120"/>
              <w:rPr>
                <w:rFonts w:ascii="Arial" w:hAnsi="Arial" w:cs="Arial"/>
                <w:b/>
                <w:sz w:val="16"/>
                <w:szCs w:val="16"/>
              </w:rPr>
            </w:pPr>
            <w:r w:rsidRPr="008F3146">
              <w:rPr>
                <w:rFonts w:ascii="Arial" w:hAnsi="Arial" w:cs="Arial"/>
                <w:b/>
                <w:sz w:val="16"/>
                <w:szCs w:val="16"/>
              </w:rPr>
              <w:t xml:space="preserve">List existing control measures/systems and state how individuals at risk are notified of the control measures/systems in place. </w:t>
            </w:r>
          </w:p>
        </w:tc>
        <w:tc>
          <w:tcPr>
            <w:tcW w:w="5367" w:type="dxa"/>
            <w:gridSpan w:val="3"/>
            <w:shd w:val="clear" w:color="auto" w:fill="D9D9D9"/>
          </w:tcPr>
          <w:p w14:paraId="573A4085" w14:textId="77777777" w:rsidR="00A3531F" w:rsidRPr="008F3146" w:rsidRDefault="00AF1FB7" w:rsidP="008F3146">
            <w:pPr>
              <w:spacing w:before="120" w:after="120"/>
              <w:rPr>
                <w:rFonts w:ascii="Arial" w:hAnsi="Arial" w:cs="Arial"/>
                <w:b/>
                <w:sz w:val="16"/>
                <w:szCs w:val="16"/>
              </w:rPr>
            </w:pPr>
            <w:r w:rsidRPr="008F3146">
              <w:rPr>
                <w:rFonts w:ascii="Arial" w:hAnsi="Arial" w:cs="Arial"/>
                <w:b/>
                <w:sz w:val="16"/>
                <w:szCs w:val="16"/>
              </w:rPr>
              <w:t>For</w:t>
            </w:r>
            <w:r w:rsidR="005C0F7B" w:rsidRPr="008F3146">
              <w:rPr>
                <w:rFonts w:ascii="Arial" w:hAnsi="Arial" w:cs="Arial"/>
                <w:b/>
                <w:sz w:val="16"/>
                <w:szCs w:val="16"/>
              </w:rPr>
              <w:t xml:space="preserve"> risks </w:t>
            </w:r>
            <w:r w:rsidRPr="008F3146">
              <w:rPr>
                <w:rFonts w:ascii="Arial" w:hAnsi="Arial" w:cs="Arial"/>
                <w:b/>
                <w:sz w:val="16"/>
                <w:szCs w:val="16"/>
              </w:rPr>
              <w:t>that</w:t>
            </w:r>
            <w:r w:rsidR="005C0F7B" w:rsidRPr="008F3146">
              <w:rPr>
                <w:rFonts w:ascii="Arial" w:hAnsi="Arial" w:cs="Arial"/>
                <w:b/>
                <w:sz w:val="16"/>
                <w:szCs w:val="16"/>
              </w:rPr>
              <w:t xml:space="preserve"> are not adequately controlled</w:t>
            </w:r>
            <w:r w:rsidRPr="008F3146">
              <w:rPr>
                <w:rFonts w:ascii="Arial" w:hAnsi="Arial" w:cs="Arial"/>
                <w:b/>
                <w:sz w:val="16"/>
                <w:szCs w:val="16"/>
              </w:rPr>
              <w:t>,</w:t>
            </w:r>
            <w:r w:rsidR="005C0F7B" w:rsidRPr="008F3146">
              <w:rPr>
                <w:rFonts w:ascii="Arial" w:hAnsi="Arial" w:cs="Arial"/>
                <w:b/>
                <w:sz w:val="16"/>
                <w:szCs w:val="16"/>
              </w:rPr>
              <w:t xml:space="preserve"> </w:t>
            </w:r>
            <w:r w:rsidRPr="008F3146">
              <w:rPr>
                <w:rFonts w:ascii="Arial" w:hAnsi="Arial" w:cs="Arial"/>
                <w:b/>
                <w:sz w:val="16"/>
                <w:szCs w:val="16"/>
              </w:rPr>
              <w:t>note the</w:t>
            </w:r>
            <w:r w:rsidR="00D73E5E" w:rsidRPr="008F3146">
              <w:rPr>
                <w:rFonts w:ascii="Arial" w:hAnsi="Arial" w:cs="Arial"/>
                <w:b/>
                <w:sz w:val="16"/>
                <w:szCs w:val="16"/>
              </w:rPr>
              <w:t xml:space="preserve"> actions</w:t>
            </w:r>
            <w:r w:rsidRPr="008F3146">
              <w:rPr>
                <w:rFonts w:ascii="Arial" w:hAnsi="Arial" w:cs="Arial"/>
                <w:b/>
                <w:sz w:val="16"/>
                <w:szCs w:val="16"/>
              </w:rPr>
              <w:t xml:space="preserve"> you will take and who is responsible for ensuring that the action is taken.  The timescale for action should be commensurate to the level of risk:</w:t>
            </w:r>
          </w:p>
          <w:p w14:paraId="70CA1D82" w14:textId="77777777" w:rsidR="005C0F7B" w:rsidRPr="008F3146" w:rsidRDefault="005C0F7B" w:rsidP="008F3146">
            <w:pPr>
              <w:spacing w:before="120" w:after="120"/>
              <w:rPr>
                <w:rFonts w:ascii="Arial" w:hAnsi="Arial" w:cs="Arial"/>
                <w:b/>
                <w:sz w:val="16"/>
                <w:szCs w:val="16"/>
              </w:rPr>
            </w:pPr>
            <w:r w:rsidRPr="008F3146">
              <w:rPr>
                <w:rFonts w:ascii="Arial" w:hAnsi="Arial" w:cs="Arial"/>
                <w:b/>
                <w:sz w:val="16"/>
                <w:szCs w:val="16"/>
              </w:rPr>
              <w:t xml:space="preserve">                  </w:t>
            </w:r>
            <w:r w:rsidRPr="008F3146">
              <w:rPr>
                <w:rFonts w:ascii="Arial" w:hAnsi="Arial" w:cs="Arial"/>
                <w:b/>
                <w:sz w:val="16"/>
                <w:szCs w:val="16"/>
                <w:u w:val="single"/>
              </w:rPr>
              <w:t>ACTION</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00AF1FB7" w:rsidRPr="008F3146">
              <w:rPr>
                <w:rFonts w:ascii="Arial" w:hAnsi="Arial" w:cs="Arial"/>
                <w:b/>
                <w:sz w:val="16"/>
                <w:szCs w:val="16"/>
              </w:rPr>
              <w:t xml:space="preserve">    </w:t>
            </w:r>
            <w:r w:rsidRPr="008F3146">
              <w:rPr>
                <w:rFonts w:ascii="Arial" w:hAnsi="Arial" w:cs="Arial"/>
                <w:b/>
                <w:sz w:val="16"/>
                <w:szCs w:val="16"/>
                <w:u w:val="single"/>
              </w:rPr>
              <w:t>BY WHEN</w:t>
            </w:r>
            <w:r w:rsidR="00B7419E">
              <w:rPr>
                <w:rFonts w:ascii="Arial" w:hAnsi="Arial" w:cs="Arial"/>
                <w:b/>
                <w:sz w:val="16"/>
                <w:szCs w:val="16"/>
              </w:rPr>
              <w:t xml:space="preserve">          </w:t>
            </w:r>
            <w:r w:rsidRPr="008F3146">
              <w:rPr>
                <w:rFonts w:ascii="Arial" w:hAnsi="Arial" w:cs="Arial"/>
                <w:b/>
                <w:sz w:val="16"/>
                <w:szCs w:val="16"/>
                <w:u w:val="single"/>
              </w:rPr>
              <w:t>ACTIONED</w:t>
            </w:r>
            <w:r w:rsidRPr="008F3146">
              <w:rPr>
                <w:rFonts w:ascii="Arial" w:hAnsi="Arial" w:cs="Arial"/>
                <w:b/>
                <w:sz w:val="16"/>
                <w:szCs w:val="16"/>
              </w:rPr>
              <w:t xml:space="preserve"> </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 xml:space="preserve">BY </w:t>
            </w:r>
          </w:p>
        </w:tc>
      </w:tr>
      <w:tr w:rsidR="007648BF" w14:paraId="1EDB0B12" w14:textId="77777777" w:rsidTr="002876AD">
        <w:tc>
          <w:tcPr>
            <w:tcW w:w="5400" w:type="dxa"/>
            <w:shd w:val="clear" w:color="auto" w:fill="auto"/>
          </w:tcPr>
          <w:p w14:paraId="2EB65F32" w14:textId="77777777" w:rsidR="007648BF" w:rsidRDefault="007648BF" w:rsidP="003607C7"/>
          <w:p w14:paraId="256ECE0B" w14:textId="77777777" w:rsidR="00FC3139" w:rsidRDefault="00FC3139" w:rsidP="00A44593"/>
          <w:p w14:paraId="26E33D69" w14:textId="77777777" w:rsidR="007648BF" w:rsidRDefault="002876AD" w:rsidP="00A44593">
            <w:r>
              <w:t xml:space="preserve">Assets – see appendix 1 </w:t>
            </w:r>
          </w:p>
          <w:p w14:paraId="76B7AE92" w14:textId="77777777" w:rsidR="002876AD" w:rsidRDefault="002876AD" w:rsidP="002876AD">
            <w:r>
              <w:t xml:space="preserve">Risk of loss of assets through neglect. Risk of injury to public. Risk of vandalism.  </w:t>
            </w:r>
          </w:p>
          <w:p w14:paraId="7FB1178A" w14:textId="77777777" w:rsidR="007648BF" w:rsidRDefault="002876AD" w:rsidP="002876AD">
            <w:pPr>
              <w:spacing w:before="120" w:after="120"/>
            </w:pPr>
            <w:r>
              <w:t xml:space="preserve">No regular inspections carried out. The Council has not appointed a manager who is responsible for care of assets. </w:t>
            </w:r>
          </w:p>
          <w:p w14:paraId="47E0F6C1" w14:textId="77777777" w:rsidR="007648BF" w:rsidRDefault="007648BF" w:rsidP="00A44593"/>
          <w:p w14:paraId="1C671A10" w14:textId="77777777" w:rsidR="007648BF" w:rsidRDefault="007648BF" w:rsidP="00A44593"/>
          <w:p w14:paraId="3A5FAA62" w14:textId="77777777" w:rsidR="007648BF" w:rsidRDefault="007648BF" w:rsidP="00A44593"/>
        </w:tc>
        <w:tc>
          <w:tcPr>
            <w:tcW w:w="1080" w:type="dxa"/>
            <w:shd w:val="clear" w:color="auto" w:fill="auto"/>
          </w:tcPr>
          <w:p w14:paraId="031851E3" w14:textId="77777777" w:rsidR="007648BF" w:rsidRPr="00FC3139" w:rsidRDefault="00FC3139" w:rsidP="00CA5E0C">
            <w:pPr>
              <w:jc w:val="center"/>
              <w:rPr>
                <w:b/>
              </w:rPr>
            </w:pPr>
            <w:r w:rsidRPr="00FC3139">
              <w:rPr>
                <w:b/>
              </w:rPr>
              <w:lastRenderedPageBreak/>
              <w:t>Impact</w:t>
            </w:r>
          </w:p>
          <w:p w14:paraId="570A3499" w14:textId="77777777" w:rsidR="00FC3139" w:rsidRDefault="00FC3139" w:rsidP="00CA5E0C">
            <w:pPr>
              <w:jc w:val="center"/>
            </w:pPr>
          </w:p>
          <w:p w14:paraId="3D90C832" w14:textId="77777777" w:rsidR="00CA5E0C" w:rsidRDefault="002876AD" w:rsidP="00CA5E0C">
            <w:pPr>
              <w:jc w:val="center"/>
            </w:pPr>
            <w:r>
              <w:t>3</w:t>
            </w:r>
          </w:p>
        </w:tc>
        <w:tc>
          <w:tcPr>
            <w:tcW w:w="1345" w:type="dxa"/>
            <w:shd w:val="clear" w:color="auto" w:fill="auto"/>
          </w:tcPr>
          <w:p w14:paraId="765D053F" w14:textId="77777777" w:rsidR="007648BF" w:rsidRPr="00FC3139" w:rsidRDefault="00FC3139" w:rsidP="00CA5E0C">
            <w:pPr>
              <w:jc w:val="center"/>
              <w:rPr>
                <w:b/>
              </w:rPr>
            </w:pPr>
            <w:r w:rsidRPr="00FC3139">
              <w:rPr>
                <w:b/>
              </w:rPr>
              <w:t>Likelihood</w:t>
            </w:r>
          </w:p>
          <w:p w14:paraId="699F2EFB" w14:textId="77777777" w:rsidR="00FC3139" w:rsidRDefault="00FC3139" w:rsidP="00CA5E0C">
            <w:pPr>
              <w:jc w:val="center"/>
            </w:pPr>
          </w:p>
          <w:p w14:paraId="1ADA3F02" w14:textId="77777777" w:rsidR="00CA5E0C" w:rsidRDefault="002876AD" w:rsidP="00CA5E0C">
            <w:pPr>
              <w:jc w:val="center"/>
            </w:pPr>
            <w:r>
              <w:t>3</w:t>
            </w:r>
          </w:p>
        </w:tc>
        <w:tc>
          <w:tcPr>
            <w:tcW w:w="885" w:type="dxa"/>
            <w:shd w:val="clear" w:color="auto" w:fill="auto"/>
          </w:tcPr>
          <w:p w14:paraId="41AFF1D0" w14:textId="77777777" w:rsidR="007648BF" w:rsidRPr="00FC3139" w:rsidRDefault="00FC3139" w:rsidP="00CA5E0C">
            <w:pPr>
              <w:jc w:val="center"/>
              <w:rPr>
                <w:b/>
              </w:rPr>
            </w:pPr>
            <w:r w:rsidRPr="00FC3139">
              <w:rPr>
                <w:b/>
              </w:rPr>
              <w:t>Score</w:t>
            </w:r>
          </w:p>
          <w:p w14:paraId="15DC9A59" w14:textId="77777777" w:rsidR="00FC3139" w:rsidRDefault="00FC3139" w:rsidP="00CA5E0C">
            <w:pPr>
              <w:jc w:val="center"/>
            </w:pPr>
          </w:p>
          <w:p w14:paraId="4B19FD62" w14:textId="77777777" w:rsidR="00CA5E0C" w:rsidRDefault="002876AD" w:rsidP="00CA5E0C">
            <w:pPr>
              <w:jc w:val="center"/>
            </w:pPr>
            <w:r>
              <w:t>9</w:t>
            </w:r>
          </w:p>
        </w:tc>
        <w:tc>
          <w:tcPr>
            <w:tcW w:w="2090" w:type="dxa"/>
            <w:shd w:val="clear" w:color="auto" w:fill="auto"/>
          </w:tcPr>
          <w:p w14:paraId="3F1A6328" w14:textId="77777777" w:rsidR="007648BF" w:rsidRDefault="007648BF"/>
          <w:p w14:paraId="725AC51A" w14:textId="77777777" w:rsidR="00FC3139" w:rsidRDefault="00FC3139"/>
          <w:p w14:paraId="1F4872E7" w14:textId="77777777" w:rsidR="00CA5E0C" w:rsidRDefault="00CA5E0C">
            <w:r>
              <w:t>The Council</w:t>
            </w:r>
          </w:p>
          <w:p w14:paraId="396CD685" w14:textId="77777777" w:rsidR="00CA5E0C" w:rsidRDefault="00CA5E0C">
            <w:r>
              <w:t>The Public</w:t>
            </w:r>
          </w:p>
          <w:p w14:paraId="1F6E748D" w14:textId="77777777" w:rsidR="00CA5E0C" w:rsidRDefault="00CA5E0C"/>
        </w:tc>
        <w:tc>
          <w:tcPr>
            <w:tcW w:w="5760" w:type="dxa"/>
            <w:shd w:val="clear" w:color="auto" w:fill="auto"/>
          </w:tcPr>
          <w:p w14:paraId="6B79FC98" w14:textId="77777777" w:rsidR="007648BF" w:rsidRDefault="007648BF"/>
          <w:p w14:paraId="41DC35F9" w14:textId="77777777" w:rsidR="00FC3139" w:rsidRDefault="00FC3139"/>
          <w:p w14:paraId="380F7AE2" w14:textId="77777777" w:rsidR="002876AD" w:rsidRDefault="002876AD" w:rsidP="002876AD">
            <w:pPr>
              <w:spacing w:before="120" w:after="120"/>
            </w:pPr>
            <w:r>
              <w:t>The Council is covered by insurance.</w:t>
            </w:r>
          </w:p>
          <w:p w14:paraId="44E9F962" w14:textId="77777777" w:rsidR="002876AD" w:rsidRDefault="002876AD" w:rsidP="002876AD">
            <w:pPr>
              <w:spacing w:before="120" w:after="120"/>
            </w:pPr>
          </w:p>
          <w:p w14:paraId="5F10F0CD" w14:textId="77777777" w:rsidR="00CA5E0C" w:rsidRDefault="00CA5E0C" w:rsidP="002876AD">
            <w:pPr>
              <w:spacing w:before="120" w:after="120"/>
            </w:pPr>
          </w:p>
        </w:tc>
        <w:tc>
          <w:tcPr>
            <w:tcW w:w="2700" w:type="dxa"/>
            <w:shd w:val="clear" w:color="auto" w:fill="auto"/>
          </w:tcPr>
          <w:p w14:paraId="27F2DE43" w14:textId="77777777" w:rsidR="007648BF" w:rsidRDefault="007648BF"/>
          <w:p w14:paraId="2B45787F" w14:textId="77777777" w:rsidR="002876AD" w:rsidRDefault="002876AD"/>
          <w:p w14:paraId="232C76E8" w14:textId="6277AD92" w:rsidR="002876AD" w:rsidRDefault="00235963">
            <w:r>
              <w:t>Recommend a</w:t>
            </w:r>
            <w:r w:rsidR="002876AD">
              <w:t>ppoint</w:t>
            </w:r>
            <w:r>
              <w:t>ing</w:t>
            </w:r>
            <w:r w:rsidR="002876AD">
              <w:t xml:space="preserve"> an Open Spaces Manager to oversee asset management.  </w:t>
            </w:r>
          </w:p>
        </w:tc>
        <w:tc>
          <w:tcPr>
            <w:tcW w:w="1606" w:type="dxa"/>
            <w:shd w:val="clear" w:color="auto" w:fill="auto"/>
          </w:tcPr>
          <w:p w14:paraId="7BDA62CB" w14:textId="77777777" w:rsidR="007648BF" w:rsidRDefault="007648BF"/>
          <w:p w14:paraId="040CEEA6" w14:textId="77777777" w:rsidR="002876AD" w:rsidRDefault="002876AD"/>
          <w:p w14:paraId="7F2C152A" w14:textId="64304F83" w:rsidR="002876AD" w:rsidRDefault="00235963">
            <w:r>
              <w:t>Sept</w:t>
            </w:r>
            <w:r w:rsidR="009C7C88">
              <w:t xml:space="preserve"> 2022 meeting</w:t>
            </w:r>
          </w:p>
          <w:p w14:paraId="5934FBAB" w14:textId="77777777" w:rsidR="002876AD" w:rsidRDefault="002876AD"/>
        </w:tc>
        <w:tc>
          <w:tcPr>
            <w:tcW w:w="1061" w:type="dxa"/>
            <w:shd w:val="clear" w:color="auto" w:fill="auto"/>
          </w:tcPr>
          <w:p w14:paraId="60A7C26F" w14:textId="77777777" w:rsidR="007648BF" w:rsidRDefault="007648BF"/>
        </w:tc>
      </w:tr>
    </w:tbl>
    <w:p w14:paraId="544476D9" w14:textId="77777777" w:rsidR="00CE0DE8" w:rsidRDefault="00CE0DE8"/>
    <w:p w14:paraId="61903D58" w14:textId="77777777" w:rsidR="00E35D97" w:rsidRDefault="00E35D97">
      <w:r>
        <w:rPr>
          <w:noProof/>
        </w:rPr>
        <mc:AlternateContent>
          <mc:Choice Requires="wpi">
            <w:drawing>
              <wp:anchor distT="0" distB="0" distL="114300" distR="114300" simplePos="0" relativeHeight="251660288" behindDoc="0" locked="0" layoutInCell="1" allowOverlap="1" wp14:anchorId="34EE3520" wp14:editId="3178CD37">
                <wp:simplePos x="0" y="0"/>
                <wp:positionH relativeFrom="column">
                  <wp:posOffset>-2795280</wp:posOffset>
                </wp:positionH>
                <wp:positionV relativeFrom="paragraph">
                  <wp:posOffset>296588</wp:posOffset>
                </wp:positionV>
                <wp:extent cx="360" cy="360"/>
                <wp:effectExtent l="50800" t="38100" r="25400" b="38100"/>
                <wp:wrapNone/>
                <wp:docPr id="3"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713692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20.8pt;margin-top:22.6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">
                <v:imagedata r:id="rId9" o:title=""/>
                <o:lock v:ext="edit" rotation="t" aspectratio="f"/>
              </v:shape>
            </w:pict>
          </mc:Fallback>
        </mc:AlternateContent>
      </w:r>
    </w:p>
    <w:tbl>
      <w:tblPr>
        <w:tblW w:w="22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008"/>
        <w:gridCol w:w="1417"/>
        <w:gridCol w:w="885"/>
        <w:gridCol w:w="2093"/>
        <w:gridCol w:w="5760"/>
        <w:gridCol w:w="2700"/>
        <w:gridCol w:w="7"/>
        <w:gridCol w:w="1455"/>
        <w:gridCol w:w="1343"/>
      </w:tblGrid>
      <w:tr w:rsidR="00E35D97" w:rsidRPr="008F3146" w14:paraId="73994ED6" w14:textId="77777777" w:rsidTr="00C52D48">
        <w:trPr>
          <w:trHeight w:val="2205"/>
          <w:tblHeader/>
        </w:trPr>
        <w:tc>
          <w:tcPr>
            <w:tcW w:w="5400" w:type="dxa"/>
            <w:shd w:val="clear" w:color="auto" w:fill="D9D9D9"/>
          </w:tcPr>
          <w:p w14:paraId="758E42FD" w14:textId="77777777" w:rsidR="00E35D97" w:rsidRPr="008F3146" w:rsidRDefault="00E35D97" w:rsidP="00CA5E0C">
            <w:pPr>
              <w:spacing w:before="120" w:after="120"/>
              <w:rPr>
                <w:rFonts w:ascii="Arial" w:hAnsi="Arial" w:cs="Arial"/>
                <w:b/>
                <w:sz w:val="16"/>
                <w:szCs w:val="16"/>
              </w:rPr>
            </w:pPr>
            <w:r>
              <w:rPr>
                <w:noProof/>
              </w:rPr>
              <mc:AlternateContent>
                <mc:Choice Requires="wpi">
                  <w:drawing>
                    <wp:anchor distT="0" distB="0" distL="114300" distR="114300" simplePos="0" relativeHeight="251659264" behindDoc="0" locked="0" layoutInCell="1" allowOverlap="1" wp14:anchorId="0265807D" wp14:editId="0AFEF628">
                      <wp:simplePos x="0" y="0"/>
                      <wp:positionH relativeFrom="column">
                        <wp:posOffset>-2655600</wp:posOffset>
                      </wp:positionH>
                      <wp:positionV relativeFrom="paragraph">
                        <wp:posOffset>-595717</wp:posOffset>
                      </wp:positionV>
                      <wp:extent cx="360" cy="360"/>
                      <wp:effectExtent l="38100" t="38100" r="25400" b="2540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1B13684E" id="Ink 1" o:spid="_x0000_s1026" type="#_x0000_t75" style="position:absolute;margin-left:-209.8pt;margin-top:-47.6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">
                      <v:imagedata r:id="rId9" o:title=""/>
                      <o:lock v:ext="edit" rotation="t" aspectratio="f"/>
                    </v:shape>
                  </w:pict>
                </mc:Fallback>
              </mc:AlternateContent>
            </w:r>
            <w:r w:rsidRPr="008F3146">
              <w:rPr>
                <w:rFonts w:ascii="Arial" w:hAnsi="Arial" w:cs="Arial"/>
                <w:b/>
                <w:sz w:val="16"/>
                <w:szCs w:val="16"/>
              </w:rPr>
              <w:t>List hazards here:</w:t>
            </w:r>
          </w:p>
        </w:tc>
        <w:tc>
          <w:tcPr>
            <w:tcW w:w="5403" w:type="dxa"/>
            <w:gridSpan w:val="4"/>
            <w:shd w:val="clear" w:color="auto" w:fill="D9D9D9"/>
          </w:tcPr>
          <w:p w14:paraId="6DACE4EF"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 xml:space="preserve">List </w:t>
            </w:r>
            <w:r w:rsidRPr="008F3146">
              <w:rPr>
                <w:rFonts w:ascii="Arial" w:hAnsi="Arial" w:cs="Arial"/>
                <w:b/>
                <w:sz w:val="16"/>
                <w:szCs w:val="16"/>
                <w:u w:val="single"/>
              </w:rPr>
              <w:t>specific</w:t>
            </w:r>
            <w:r w:rsidRPr="008F3146">
              <w:rPr>
                <w:rFonts w:ascii="Arial" w:hAnsi="Arial" w:cs="Arial"/>
                <w:b/>
                <w:sz w:val="16"/>
                <w:szCs w:val="16"/>
              </w:rPr>
              <w:t xml:space="preserve"> groups of staff/other people that are at risk:</w:t>
            </w:r>
          </w:p>
          <w:p w14:paraId="1CD79CF0"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ab/>
              <w:t xml:space="preserve">         </w:t>
            </w:r>
            <w:r w:rsidRPr="008F3146">
              <w:rPr>
                <w:rFonts w:ascii="Arial" w:hAnsi="Arial" w:cs="Arial"/>
                <w:b/>
                <w:sz w:val="16"/>
                <w:szCs w:val="16"/>
                <w:u w:val="single"/>
              </w:rPr>
              <w:t>RISK</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PEOPLE</w:t>
            </w:r>
          </w:p>
        </w:tc>
        <w:tc>
          <w:tcPr>
            <w:tcW w:w="5760" w:type="dxa"/>
            <w:shd w:val="clear" w:color="auto" w:fill="D9D9D9"/>
          </w:tcPr>
          <w:p w14:paraId="16AC5D43"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 xml:space="preserve">List existing control measures/systems and state how individuals at risk are notified of the control measures/systems in place. </w:t>
            </w:r>
          </w:p>
        </w:tc>
        <w:tc>
          <w:tcPr>
            <w:tcW w:w="5505" w:type="dxa"/>
            <w:gridSpan w:val="4"/>
            <w:shd w:val="clear" w:color="auto" w:fill="D9D9D9"/>
          </w:tcPr>
          <w:p w14:paraId="6D827E0C"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For risks that are not adequately controlled, note the actions you will take and who is responsible for ensuring that the action is taken.  The timescale for action should be commensurate to the level of risk:</w:t>
            </w:r>
          </w:p>
          <w:p w14:paraId="422A80BB"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 xml:space="preserve">                  </w:t>
            </w:r>
            <w:r w:rsidRPr="008F3146">
              <w:rPr>
                <w:rFonts w:ascii="Arial" w:hAnsi="Arial" w:cs="Arial"/>
                <w:b/>
                <w:sz w:val="16"/>
                <w:szCs w:val="16"/>
                <w:u w:val="single"/>
              </w:rPr>
              <w:t>ACTION</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BY WHEN</w:t>
            </w:r>
            <w:r w:rsidR="009906C7">
              <w:rPr>
                <w:rFonts w:ascii="Arial" w:hAnsi="Arial" w:cs="Arial"/>
                <w:b/>
                <w:sz w:val="16"/>
                <w:szCs w:val="16"/>
                <w:u w:val="single"/>
              </w:rPr>
              <w:t xml:space="preserve"> </w:t>
            </w:r>
            <w:r w:rsidR="009906C7" w:rsidRPr="009906C7">
              <w:rPr>
                <w:rFonts w:ascii="Arial" w:hAnsi="Arial" w:cs="Arial"/>
                <w:b/>
                <w:sz w:val="16"/>
                <w:szCs w:val="16"/>
              </w:rPr>
              <w:t xml:space="preserve">   </w:t>
            </w:r>
            <w:r w:rsidRPr="009906C7">
              <w:rPr>
                <w:rFonts w:ascii="Arial" w:hAnsi="Arial" w:cs="Arial"/>
                <w:b/>
                <w:sz w:val="16"/>
                <w:szCs w:val="16"/>
              </w:rPr>
              <w:t xml:space="preserve"> </w:t>
            </w:r>
            <w:r w:rsidR="009906C7">
              <w:rPr>
                <w:rFonts w:ascii="Arial" w:hAnsi="Arial" w:cs="Arial"/>
                <w:b/>
                <w:sz w:val="16"/>
                <w:szCs w:val="16"/>
              </w:rPr>
              <w:t xml:space="preserve">      </w:t>
            </w:r>
            <w:r w:rsidRPr="008F3146">
              <w:rPr>
                <w:rFonts w:ascii="Arial" w:hAnsi="Arial" w:cs="Arial"/>
                <w:b/>
                <w:sz w:val="16"/>
                <w:szCs w:val="16"/>
                <w:u w:val="single"/>
              </w:rPr>
              <w:t>ACTIONED</w:t>
            </w:r>
            <w:r w:rsidRPr="008F3146">
              <w:rPr>
                <w:rFonts w:ascii="Arial" w:hAnsi="Arial" w:cs="Arial"/>
                <w:b/>
                <w:sz w:val="16"/>
                <w:szCs w:val="16"/>
              </w:rPr>
              <w:t xml:space="preserve"> </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009906C7">
              <w:rPr>
                <w:rFonts w:ascii="Arial" w:hAnsi="Arial" w:cs="Arial"/>
                <w:b/>
                <w:sz w:val="16"/>
                <w:szCs w:val="16"/>
              </w:rPr>
              <w:t xml:space="preserve"> </w:t>
            </w:r>
            <w:r w:rsidRPr="008F3146">
              <w:rPr>
                <w:rFonts w:ascii="Arial" w:hAnsi="Arial" w:cs="Arial"/>
                <w:b/>
                <w:sz w:val="16"/>
                <w:szCs w:val="16"/>
                <w:u w:val="single"/>
              </w:rPr>
              <w:t xml:space="preserve">BY </w:t>
            </w:r>
            <w:r w:rsidRPr="008F3146">
              <w:rPr>
                <w:rFonts w:ascii="Arial" w:hAnsi="Arial" w:cs="Arial"/>
                <w:b/>
                <w:sz w:val="16"/>
                <w:szCs w:val="16"/>
              </w:rPr>
              <w:tab/>
            </w:r>
          </w:p>
        </w:tc>
      </w:tr>
      <w:tr w:rsidR="007648BF" w14:paraId="0ABD3FBD" w14:textId="77777777" w:rsidTr="00A43A64">
        <w:trPr>
          <w:trHeight w:val="3082"/>
        </w:trPr>
        <w:tc>
          <w:tcPr>
            <w:tcW w:w="5400" w:type="dxa"/>
            <w:shd w:val="clear" w:color="auto" w:fill="auto"/>
          </w:tcPr>
          <w:p w14:paraId="5B725DD4" w14:textId="77777777" w:rsidR="007648BF" w:rsidRDefault="007648BF" w:rsidP="00CA5E0C"/>
          <w:p w14:paraId="4D86720B" w14:textId="77777777" w:rsidR="007648BF" w:rsidRDefault="007648BF" w:rsidP="00CA5E0C">
            <w:r>
              <w:t xml:space="preserve">Telephone box </w:t>
            </w:r>
            <w:r w:rsidR="00CA5E0C">
              <w:t xml:space="preserve">– the telephone box was refurbished in 2018 </w:t>
            </w:r>
            <w:r w:rsidR="00645E03">
              <w:t>and refitted as a tourist kiosk</w:t>
            </w:r>
            <w:r w:rsidR="00C52D48">
              <w:t xml:space="preserve"> with a grant from Pewsey Vale Tourism</w:t>
            </w:r>
            <w:r w:rsidR="00645E03">
              <w:t>. A</w:t>
            </w:r>
            <w:r w:rsidR="00CA5E0C">
              <w:t xml:space="preserve"> new door was installed</w:t>
            </w:r>
            <w:r w:rsidR="00C52D48">
              <w:t xml:space="preserve"> to replace broken door</w:t>
            </w:r>
            <w:r w:rsidR="00CA5E0C">
              <w:t xml:space="preserve">. </w:t>
            </w:r>
            <w:r w:rsidR="00645E03">
              <w:t xml:space="preserve">Risk that the asset could fall into disrepair and lead to loss of service and risk of injury.  Risk of vandalism. </w:t>
            </w:r>
          </w:p>
          <w:p w14:paraId="39D1FCA5" w14:textId="77777777" w:rsidR="007648BF" w:rsidRDefault="007648BF" w:rsidP="00CA5E0C"/>
          <w:p w14:paraId="47D607F4" w14:textId="77777777" w:rsidR="007648BF" w:rsidRDefault="007648BF" w:rsidP="00CA5E0C"/>
          <w:p w14:paraId="78FBF673" w14:textId="77777777" w:rsidR="007648BF" w:rsidRDefault="007648BF" w:rsidP="00CA5E0C"/>
          <w:p w14:paraId="752A9FAC" w14:textId="77777777" w:rsidR="007648BF" w:rsidRDefault="007648BF" w:rsidP="00CA5E0C"/>
          <w:p w14:paraId="7F3C7A19" w14:textId="77777777" w:rsidR="007648BF" w:rsidRDefault="007648BF" w:rsidP="00CA5E0C"/>
        </w:tc>
        <w:tc>
          <w:tcPr>
            <w:tcW w:w="1008" w:type="dxa"/>
            <w:shd w:val="clear" w:color="auto" w:fill="auto"/>
          </w:tcPr>
          <w:p w14:paraId="4E251195" w14:textId="77777777" w:rsidR="007648BF" w:rsidRPr="00C52D48" w:rsidRDefault="007648BF" w:rsidP="00645E03">
            <w:pPr>
              <w:jc w:val="center"/>
              <w:rPr>
                <w:b/>
              </w:rPr>
            </w:pPr>
            <w:r w:rsidRPr="00C52D48">
              <w:rPr>
                <w:b/>
              </w:rPr>
              <w:t>Impact</w:t>
            </w:r>
          </w:p>
          <w:p w14:paraId="7F206EBF" w14:textId="77777777" w:rsidR="00645E03" w:rsidRPr="00645E03" w:rsidRDefault="00645E03" w:rsidP="00645E03">
            <w:pPr>
              <w:jc w:val="center"/>
            </w:pPr>
          </w:p>
          <w:p w14:paraId="1A458BA0" w14:textId="77777777" w:rsidR="00645E03" w:rsidRPr="00645E03" w:rsidRDefault="00645E03" w:rsidP="00645E03">
            <w:pPr>
              <w:jc w:val="center"/>
            </w:pPr>
            <w:r w:rsidRPr="00645E03">
              <w:t>2</w:t>
            </w:r>
          </w:p>
        </w:tc>
        <w:tc>
          <w:tcPr>
            <w:tcW w:w="1417" w:type="dxa"/>
            <w:shd w:val="clear" w:color="auto" w:fill="auto"/>
          </w:tcPr>
          <w:p w14:paraId="790A44E0" w14:textId="77777777" w:rsidR="007648BF" w:rsidRPr="00C52D48" w:rsidRDefault="007648BF" w:rsidP="00645E03">
            <w:pPr>
              <w:jc w:val="center"/>
              <w:rPr>
                <w:b/>
              </w:rPr>
            </w:pPr>
            <w:r w:rsidRPr="00C52D48">
              <w:rPr>
                <w:b/>
              </w:rPr>
              <w:t>Likelihood</w:t>
            </w:r>
          </w:p>
          <w:p w14:paraId="1A0137B8" w14:textId="77777777" w:rsidR="00645E03" w:rsidRPr="00645E03" w:rsidRDefault="00645E03" w:rsidP="00645E03">
            <w:pPr>
              <w:jc w:val="center"/>
            </w:pPr>
          </w:p>
          <w:p w14:paraId="3BC34883" w14:textId="77777777" w:rsidR="00645E03" w:rsidRPr="00645E03" w:rsidRDefault="00645E03" w:rsidP="00645E03">
            <w:pPr>
              <w:jc w:val="center"/>
            </w:pPr>
            <w:r w:rsidRPr="00645E03">
              <w:t>2</w:t>
            </w:r>
          </w:p>
        </w:tc>
        <w:tc>
          <w:tcPr>
            <w:tcW w:w="885" w:type="dxa"/>
            <w:shd w:val="clear" w:color="auto" w:fill="auto"/>
          </w:tcPr>
          <w:p w14:paraId="4DC1AC0C" w14:textId="77777777" w:rsidR="007648BF" w:rsidRPr="00C52D48" w:rsidRDefault="007648BF" w:rsidP="00645E03">
            <w:pPr>
              <w:jc w:val="center"/>
              <w:rPr>
                <w:b/>
              </w:rPr>
            </w:pPr>
            <w:r w:rsidRPr="00C52D48">
              <w:rPr>
                <w:b/>
              </w:rPr>
              <w:t>Score</w:t>
            </w:r>
          </w:p>
          <w:p w14:paraId="19F215C3" w14:textId="77777777" w:rsidR="00645E03" w:rsidRPr="00645E03" w:rsidRDefault="00645E03" w:rsidP="00645E03">
            <w:pPr>
              <w:jc w:val="center"/>
            </w:pPr>
          </w:p>
          <w:p w14:paraId="7739A5AA" w14:textId="77777777" w:rsidR="00645E03" w:rsidRPr="00645E03" w:rsidRDefault="00645E03" w:rsidP="00645E03">
            <w:pPr>
              <w:jc w:val="center"/>
            </w:pPr>
            <w:r w:rsidRPr="00645E03">
              <w:t>4</w:t>
            </w:r>
          </w:p>
          <w:p w14:paraId="79956410" w14:textId="77777777" w:rsidR="00645E03" w:rsidRPr="00645E03" w:rsidRDefault="00645E03" w:rsidP="00645E03">
            <w:pPr>
              <w:jc w:val="center"/>
            </w:pPr>
          </w:p>
        </w:tc>
        <w:tc>
          <w:tcPr>
            <w:tcW w:w="2093" w:type="dxa"/>
            <w:shd w:val="clear" w:color="auto" w:fill="auto"/>
          </w:tcPr>
          <w:p w14:paraId="732CBD02" w14:textId="77777777" w:rsidR="007648BF" w:rsidRDefault="007648BF" w:rsidP="00CA5E0C"/>
          <w:p w14:paraId="165BF808" w14:textId="77777777" w:rsidR="00C52D48" w:rsidRDefault="00C52D48" w:rsidP="00CA5E0C"/>
          <w:p w14:paraId="6146F996" w14:textId="77777777" w:rsidR="00C52D48" w:rsidRDefault="00C52D48" w:rsidP="00CA5E0C">
            <w:r>
              <w:t>The Council</w:t>
            </w:r>
          </w:p>
          <w:p w14:paraId="7AE1CF8C" w14:textId="77777777" w:rsidR="00C52D48" w:rsidRDefault="00C52D48" w:rsidP="00CA5E0C">
            <w:r>
              <w:t>The Public</w:t>
            </w:r>
          </w:p>
          <w:p w14:paraId="43E428D1" w14:textId="77777777" w:rsidR="00C52D48" w:rsidRDefault="00C52D48" w:rsidP="00CA5E0C">
            <w:r>
              <w:t xml:space="preserve">Pewsey Vale Tourism </w:t>
            </w:r>
          </w:p>
        </w:tc>
        <w:tc>
          <w:tcPr>
            <w:tcW w:w="5760" w:type="dxa"/>
            <w:shd w:val="clear" w:color="auto" w:fill="auto"/>
          </w:tcPr>
          <w:p w14:paraId="22FEB69D" w14:textId="77777777" w:rsidR="007648BF" w:rsidRDefault="007648BF" w:rsidP="00CA5E0C"/>
          <w:p w14:paraId="20B072F6" w14:textId="77777777" w:rsidR="00645E03" w:rsidRDefault="00645E03" w:rsidP="00CA5E0C"/>
          <w:p w14:paraId="2C371D9C" w14:textId="77777777" w:rsidR="00645E03" w:rsidRDefault="00645E03" w:rsidP="00CA5E0C">
            <w:r>
              <w:t>Currently no existing controls</w:t>
            </w:r>
            <w:r w:rsidR="009906C7">
              <w:t xml:space="preserve"> regarding inspection and reporting issues</w:t>
            </w:r>
            <w:r>
              <w:t xml:space="preserve">. </w:t>
            </w:r>
          </w:p>
          <w:p w14:paraId="5977C622" w14:textId="77777777" w:rsidR="00645E03" w:rsidRDefault="00645E03" w:rsidP="00CA5E0C">
            <w:r>
              <w:t xml:space="preserve">The telephone box is covered by Council insurance. </w:t>
            </w:r>
          </w:p>
        </w:tc>
        <w:tc>
          <w:tcPr>
            <w:tcW w:w="2700" w:type="dxa"/>
            <w:shd w:val="clear" w:color="auto" w:fill="auto"/>
          </w:tcPr>
          <w:p w14:paraId="62F8E5BC" w14:textId="77777777" w:rsidR="007648BF" w:rsidRDefault="007648BF" w:rsidP="00CA5E0C"/>
          <w:p w14:paraId="01923FE8" w14:textId="77777777" w:rsidR="00645E03" w:rsidRDefault="00645E03" w:rsidP="00CA5E0C"/>
          <w:p w14:paraId="62AA5C41" w14:textId="77777777" w:rsidR="00645E03" w:rsidRDefault="00645E03" w:rsidP="00CA5E0C">
            <w:r>
              <w:t xml:space="preserve">Appoint an Open Spaces manager and ensure that the telephone box is inspected on a regular basis. </w:t>
            </w:r>
          </w:p>
        </w:tc>
        <w:tc>
          <w:tcPr>
            <w:tcW w:w="1462" w:type="dxa"/>
            <w:gridSpan w:val="2"/>
            <w:shd w:val="clear" w:color="auto" w:fill="auto"/>
          </w:tcPr>
          <w:p w14:paraId="3CA21390" w14:textId="77777777" w:rsidR="007648BF" w:rsidRDefault="007648BF" w:rsidP="00CA5E0C"/>
          <w:p w14:paraId="30D55A79" w14:textId="77777777" w:rsidR="00645E03" w:rsidRDefault="00645E03" w:rsidP="00CA5E0C"/>
          <w:p w14:paraId="03FCA1A9" w14:textId="5AEDBA97" w:rsidR="009C7C88" w:rsidRDefault="009E7064" w:rsidP="009C7C88">
            <w:r>
              <w:t>Sept</w:t>
            </w:r>
            <w:r w:rsidR="009C7C88">
              <w:t xml:space="preserve"> 2022 meeting</w:t>
            </w:r>
          </w:p>
          <w:p w14:paraId="0DD291BC" w14:textId="77777777" w:rsidR="00645E03" w:rsidRDefault="00645E03" w:rsidP="00CA5E0C"/>
        </w:tc>
        <w:tc>
          <w:tcPr>
            <w:tcW w:w="1343" w:type="dxa"/>
            <w:shd w:val="clear" w:color="auto" w:fill="auto"/>
          </w:tcPr>
          <w:p w14:paraId="622D9BC2" w14:textId="77777777" w:rsidR="007648BF" w:rsidRDefault="007648BF" w:rsidP="00CA5E0C"/>
        </w:tc>
      </w:tr>
      <w:tr w:rsidR="0099751C" w14:paraId="7A04534A" w14:textId="77777777" w:rsidTr="00A43A64">
        <w:trPr>
          <w:trHeight w:val="3082"/>
        </w:trPr>
        <w:tc>
          <w:tcPr>
            <w:tcW w:w="5400" w:type="dxa"/>
            <w:shd w:val="clear" w:color="auto" w:fill="auto"/>
          </w:tcPr>
          <w:p w14:paraId="1942FC78" w14:textId="77777777" w:rsidR="0099751C" w:rsidRDefault="0099751C" w:rsidP="00CA5E0C"/>
          <w:p w14:paraId="39DC5405" w14:textId="77777777" w:rsidR="0099751C" w:rsidRDefault="0099751C" w:rsidP="00CA5E0C"/>
          <w:p w14:paraId="54902825" w14:textId="77777777" w:rsidR="0099751C" w:rsidRDefault="0099751C" w:rsidP="00CA5E0C">
            <w:r>
              <w:t xml:space="preserve">Strimmer – </w:t>
            </w:r>
            <w:r w:rsidR="00A43A64">
              <w:t>The strimmer is loaned to allotment holders which may result in r</w:t>
            </w:r>
            <w:r>
              <w:t xml:space="preserve">isk </w:t>
            </w:r>
            <w:r w:rsidR="00A43A64">
              <w:t xml:space="preserve">of injury, damage, theft. </w:t>
            </w:r>
          </w:p>
          <w:p w14:paraId="3960F599" w14:textId="77777777" w:rsidR="00A43A64" w:rsidRDefault="00A43A64" w:rsidP="00CA5E0C"/>
          <w:p w14:paraId="57BAC679" w14:textId="77777777" w:rsidR="00A43A64" w:rsidRDefault="00A43A64" w:rsidP="00CA5E0C">
            <w:r>
              <w:t>Theft</w:t>
            </w:r>
          </w:p>
          <w:p w14:paraId="335CEC45" w14:textId="77777777" w:rsidR="009C7C88" w:rsidRDefault="009C7C88" w:rsidP="00CA5E0C"/>
          <w:p w14:paraId="0EE0E484" w14:textId="77777777" w:rsidR="009C7C88" w:rsidRPr="009C7C88" w:rsidRDefault="009C7C88" w:rsidP="00CA5E0C">
            <w:pPr>
              <w:rPr>
                <w:b/>
              </w:rPr>
            </w:pPr>
            <w:r w:rsidRPr="009C7C88">
              <w:rPr>
                <w:b/>
              </w:rPr>
              <w:t xml:space="preserve">The strimmer is in the process of being sold to </w:t>
            </w:r>
            <w:proofErr w:type="spellStart"/>
            <w:r w:rsidRPr="009C7C88">
              <w:rPr>
                <w:b/>
              </w:rPr>
              <w:t>thr</w:t>
            </w:r>
            <w:proofErr w:type="spellEnd"/>
            <w:r w:rsidRPr="009C7C88">
              <w:rPr>
                <w:b/>
              </w:rPr>
              <w:t xml:space="preserve"> Bedwyn footpath Group – expected to be completed by July 2022 meeting but Footpath’s Group want to ensure they have their own insurance in place.  Strimmer will not be used until this has been resolved. </w:t>
            </w:r>
          </w:p>
        </w:tc>
        <w:tc>
          <w:tcPr>
            <w:tcW w:w="1008" w:type="dxa"/>
            <w:shd w:val="clear" w:color="auto" w:fill="auto"/>
          </w:tcPr>
          <w:p w14:paraId="64AB6070" w14:textId="77777777" w:rsidR="0099751C" w:rsidRDefault="0099751C" w:rsidP="00645E03">
            <w:pPr>
              <w:jc w:val="center"/>
              <w:rPr>
                <w:b/>
              </w:rPr>
            </w:pPr>
          </w:p>
          <w:p w14:paraId="1D9F8347" w14:textId="77777777" w:rsidR="00745ECE" w:rsidRDefault="00745ECE" w:rsidP="00645E03">
            <w:pPr>
              <w:jc w:val="center"/>
              <w:rPr>
                <w:b/>
              </w:rPr>
            </w:pPr>
          </w:p>
          <w:p w14:paraId="0B7C056D" w14:textId="77777777" w:rsidR="00745ECE" w:rsidRPr="00745ECE" w:rsidRDefault="009C7C88" w:rsidP="00645E03">
            <w:pPr>
              <w:jc w:val="center"/>
            </w:pPr>
            <w:r>
              <w:t xml:space="preserve"> </w:t>
            </w:r>
          </w:p>
        </w:tc>
        <w:tc>
          <w:tcPr>
            <w:tcW w:w="1417" w:type="dxa"/>
            <w:shd w:val="clear" w:color="auto" w:fill="auto"/>
          </w:tcPr>
          <w:p w14:paraId="2FE8D6C7" w14:textId="77777777" w:rsidR="0099751C" w:rsidRDefault="0099751C" w:rsidP="00645E03">
            <w:pPr>
              <w:jc w:val="center"/>
              <w:rPr>
                <w:b/>
              </w:rPr>
            </w:pPr>
          </w:p>
          <w:p w14:paraId="12846245" w14:textId="77777777" w:rsidR="00745ECE" w:rsidRDefault="00745ECE" w:rsidP="00645E03">
            <w:pPr>
              <w:jc w:val="center"/>
              <w:rPr>
                <w:b/>
              </w:rPr>
            </w:pPr>
          </w:p>
          <w:p w14:paraId="7BBA9999" w14:textId="77777777" w:rsidR="00745ECE" w:rsidRPr="00745ECE" w:rsidRDefault="009C7C88" w:rsidP="00645E03">
            <w:pPr>
              <w:jc w:val="center"/>
            </w:pPr>
            <w:r>
              <w:t xml:space="preserve"> </w:t>
            </w:r>
          </w:p>
        </w:tc>
        <w:tc>
          <w:tcPr>
            <w:tcW w:w="885" w:type="dxa"/>
            <w:shd w:val="clear" w:color="auto" w:fill="auto"/>
          </w:tcPr>
          <w:p w14:paraId="40A38D0D" w14:textId="77777777" w:rsidR="0099751C" w:rsidRDefault="0099751C" w:rsidP="00645E03">
            <w:pPr>
              <w:jc w:val="center"/>
              <w:rPr>
                <w:b/>
              </w:rPr>
            </w:pPr>
          </w:p>
          <w:p w14:paraId="5D66F8F9" w14:textId="77777777" w:rsidR="00745ECE" w:rsidRDefault="00745ECE" w:rsidP="00645E03">
            <w:pPr>
              <w:jc w:val="center"/>
              <w:rPr>
                <w:b/>
              </w:rPr>
            </w:pPr>
          </w:p>
          <w:p w14:paraId="526A4CB6" w14:textId="77777777" w:rsidR="00745ECE" w:rsidRPr="00745ECE" w:rsidRDefault="009C7C88" w:rsidP="00645E03">
            <w:pPr>
              <w:jc w:val="center"/>
            </w:pPr>
            <w:r>
              <w:t xml:space="preserve"> </w:t>
            </w:r>
          </w:p>
        </w:tc>
        <w:tc>
          <w:tcPr>
            <w:tcW w:w="2093" w:type="dxa"/>
            <w:shd w:val="clear" w:color="auto" w:fill="auto"/>
          </w:tcPr>
          <w:p w14:paraId="530DBD4E" w14:textId="77777777" w:rsidR="0099751C" w:rsidRDefault="0099751C" w:rsidP="00CA5E0C"/>
          <w:p w14:paraId="51243559" w14:textId="77777777" w:rsidR="00A43A64" w:rsidRDefault="00A43A64" w:rsidP="00CA5E0C"/>
          <w:p w14:paraId="751F7344" w14:textId="77777777" w:rsidR="00A43A64" w:rsidRDefault="009C7C88" w:rsidP="00CA5E0C">
            <w:r>
              <w:t xml:space="preserve"> </w:t>
            </w:r>
            <w:r w:rsidR="00A43A64">
              <w:t xml:space="preserve"> </w:t>
            </w:r>
          </w:p>
        </w:tc>
        <w:tc>
          <w:tcPr>
            <w:tcW w:w="5760" w:type="dxa"/>
            <w:shd w:val="clear" w:color="auto" w:fill="auto"/>
          </w:tcPr>
          <w:p w14:paraId="5295F309" w14:textId="77777777" w:rsidR="0099751C" w:rsidRDefault="0099751C" w:rsidP="00CA5E0C"/>
          <w:p w14:paraId="5D997982" w14:textId="77777777" w:rsidR="00A43A64" w:rsidRDefault="00A43A64" w:rsidP="00CA5E0C"/>
          <w:p w14:paraId="63D756E0" w14:textId="77777777" w:rsidR="00A43A64" w:rsidRDefault="009C7C88" w:rsidP="00CA5E0C">
            <w:r>
              <w:t xml:space="preserve"> </w:t>
            </w:r>
            <w:r w:rsidR="00A43A64">
              <w:t xml:space="preserve"> </w:t>
            </w:r>
          </w:p>
        </w:tc>
        <w:tc>
          <w:tcPr>
            <w:tcW w:w="2700" w:type="dxa"/>
            <w:shd w:val="clear" w:color="auto" w:fill="auto"/>
          </w:tcPr>
          <w:p w14:paraId="572CC9BB" w14:textId="77777777" w:rsidR="0099751C" w:rsidRDefault="0099751C" w:rsidP="00CA5E0C"/>
          <w:p w14:paraId="6C43FC86" w14:textId="77777777" w:rsidR="00A43A64" w:rsidRDefault="00A43A64" w:rsidP="00CA5E0C"/>
          <w:p w14:paraId="073B889C" w14:textId="117A8F3A" w:rsidR="00A43A64" w:rsidRDefault="009C7C88" w:rsidP="00CA5E0C">
            <w:r>
              <w:t xml:space="preserve"> </w:t>
            </w:r>
            <w:r w:rsidR="00A43A64">
              <w:t xml:space="preserve"> </w:t>
            </w:r>
            <w:r>
              <w:t xml:space="preserve">July 2022 </w:t>
            </w:r>
          </w:p>
        </w:tc>
        <w:tc>
          <w:tcPr>
            <w:tcW w:w="1462" w:type="dxa"/>
            <w:gridSpan w:val="2"/>
            <w:shd w:val="clear" w:color="auto" w:fill="auto"/>
          </w:tcPr>
          <w:p w14:paraId="11F479C1" w14:textId="77777777" w:rsidR="0099751C" w:rsidRDefault="0099751C" w:rsidP="00CA5E0C"/>
          <w:p w14:paraId="6AEF939D" w14:textId="77777777" w:rsidR="00A43A64" w:rsidRDefault="00A43A64" w:rsidP="00CA5E0C"/>
          <w:p w14:paraId="03FED836" w14:textId="77777777" w:rsidR="00A43A64" w:rsidRDefault="00A43A64" w:rsidP="00CA5E0C"/>
        </w:tc>
        <w:tc>
          <w:tcPr>
            <w:tcW w:w="1343" w:type="dxa"/>
            <w:shd w:val="clear" w:color="auto" w:fill="auto"/>
          </w:tcPr>
          <w:p w14:paraId="62B951ED" w14:textId="77777777" w:rsidR="0099751C" w:rsidRDefault="0099751C" w:rsidP="00CA5E0C"/>
          <w:p w14:paraId="7A88E7C8" w14:textId="77777777" w:rsidR="00A43A64" w:rsidRDefault="00A43A64" w:rsidP="00CA5E0C"/>
          <w:p w14:paraId="7130D911" w14:textId="77777777" w:rsidR="00A43A64" w:rsidRDefault="00A43A64" w:rsidP="00CA5E0C"/>
        </w:tc>
      </w:tr>
      <w:tr w:rsidR="007648BF" w:rsidRPr="008F3146" w14:paraId="51E28C24" w14:textId="77777777" w:rsidTr="00A43A64">
        <w:trPr>
          <w:trHeight w:val="3082"/>
          <w:tblHeader/>
        </w:trPr>
        <w:tc>
          <w:tcPr>
            <w:tcW w:w="5400" w:type="dxa"/>
            <w:tcBorders>
              <w:top w:val="single" w:sz="4" w:space="0" w:color="auto"/>
              <w:left w:val="single" w:sz="4" w:space="0" w:color="auto"/>
              <w:bottom w:val="single" w:sz="4" w:space="0" w:color="auto"/>
              <w:right w:val="single" w:sz="4" w:space="0" w:color="auto"/>
            </w:tcBorders>
            <w:shd w:val="clear" w:color="auto" w:fill="auto"/>
          </w:tcPr>
          <w:p w14:paraId="12FC304D" w14:textId="77777777" w:rsidR="007648BF" w:rsidRDefault="007648BF" w:rsidP="00CA5E0C"/>
          <w:p w14:paraId="6FD5BB88" w14:textId="77777777" w:rsidR="007648BF" w:rsidRDefault="007648BF" w:rsidP="00CA5E0C"/>
          <w:p w14:paraId="75884E22" w14:textId="77777777" w:rsidR="007648BF" w:rsidRDefault="007648BF" w:rsidP="00CA5E0C"/>
          <w:p w14:paraId="092A66C4" w14:textId="77777777" w:rsidR="007648BF" w:rsidRDefault="007648BF" w:rsidP="00CA5E0C">
            <w:r>
              <w:t>Litter bins – accumulation of litter</w:t>
            </w:r>
            <w:r w:rsidR="00C0052D">
              <w:t xml:space="preserve"> risking loss of service and littering.  Risk of vandalism. </w:t>
            </w:r>
          </w:p>
          <w:p w14:paraId="3AB51CC9" w14:textId="77777777" w:rsidR="007648BF" w:rsidRDefault="007648BF" w:rsidP="00CA5E0C"/>
          <w:p w14:paraId="511E0B9B" w14:textId="77777777" w:rsidR="007648BF" w:rsidRDefault="007648BF" w:rsidP="00CA5E0C"/>
          <w:p w14:paraId="08B0292E" w14:textId="77777777" w:rsidR="007648BF" w:rsidRDefault="007648BF" w:rsidP="00CA5E0C"/>
          <w:p w14:paraId="69288474" w14:textId="77777777" w:rsidR="007648BF" w:rsidRDefault="007648BF" w:rsidP="00CA5E0C"/>
          <w:p w14:paraId="526E3F90" w14:textId="77777777" w:rsidR="007648BF" w:rsidRDefault="007648BF" w:rsidP="00CA5E0C"/>
          <w:p w14:paraId="6A8966F4" w14:textId="77777777" w:rsidR="007648BF" w:rsidRDefault="007648BF" w:rsidP="00CA5E0C"/>
          <w:p w14:paraId="343F9135" w14:textId="77777777" w:rsidR="007648BF" w:rsidRPr="00E35D97" w:rsidRDefault="007648BF" w:rsidP="00E35D97"/>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14:paraId="05B26DAF" w14:textId="77777777" w:rsidR="007648BF" w:rsidRPr="00FC3139" w:rsidRDefault="007648BF" w:rsidP="00FC3139">
            <w:pPr>
              <w:spacing w:before="120" w:after="120"/>
              <w:jc w:val="center"/>
            </w:pPr>
          </w:p>
          <w:p w14:paraId="2926745E" w14:textId="77777777" w:rsidR="00FC3139" w:rsidRPr="00FC3139" w:rsidRDefault="00FC3139" w:rsidP="00FC3139">
            <w:pPr>
              <w:spacing w:before="120" w:after="120"/>
              <w:jc w:val="center"/>
            </w:pPr>
          </w:p>
          <w:p w14:paraId="434B10EA" w14:textId="77777777" w:rsidR="00FC3139" w:rsidRPr="00FC3139" w:rsidRDefault="00FC3139" w:rsidP="00FC3139">
            <w:pPr>
              <w:spacing w:before="120" w:after="120"/>
              <w:jc w:val="center"/>
            </w:pPr>
            <w:r w:rsidRPr="00FC3139">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D4C7E3" w14:textId="77777777" w:rsidR="007648BF" w:rsidRPr="00FC3139" w:rsidRDefault="007648BF" w:rsidP="00FC3139">
            <w:pPr>
              <w:spacing w:before="120" w:after="120"/>
              <w:jc w:val="center"/>
            </w:pPr>
          </w:p>
          <w:p w14:paraId="4B051200" w14:textId="77777777" w:rsidR="00FC3139" w:rsidRPr="00FC3139" w:rsidRDefault="00FC3139" w:rsidP="00FC3139">
            <w:pPr>
              <w:spacing w:before="120" w:after="120"/>
              <w:jc w:val="center"/>
            </w:pPr>
          </w:p>
          <w:p w14:paraId="1C906F3B" w14:textId="77777777" w:rsidR="00FC3139" w:rsidRPr="00FC3139" w:rsidRDefault="00FC3139" w:rsidP="00FC3139">
            <w:pPr>
              <w:spacing w:before="120" w:after="120"/>
              <w:jc w:val="center"/>
            </w:pPr>
            <w:r w:rsidRPr="00FC3139">
              <w:t>3</w:t>
            </w:r>
          </w:p>
        </w:tc>
        <w:tc>
          <w:tcPr>
            <w:tcW w:w="885" w:type="dxa"/>
            <w:tcBorders>
              <w:top w:val="single" w:sz="4" w:space="0" w:color="auto"/>
              <w:left w:val="single" w:sz="4" w:space="0" w:color="auto"/>
              <w:bottom w:val="single" w:sz="4" w:space="0" w:color="auto"/>
              <w:right w:val="single" w:sz="4" w:space="0" w:color="auto"/>
            </w:tcBorders>
            <w:shd w:val="clear" w:color="auto" w:fill="FFFFFF" w:themeFill="background1"/>
          </w:tcPr>
          <w:p w14:paraId="6C07ED1E" w14:textId="77777777" w:rsidR="007648BF" w:rsidRPr="00FC3139" w:rsidRDefault="007648BF" w:rsidP="00FC3139">
            <w:pPr>
              <w:spacing w:before="120" w:after="120"/>
              <w:jc w:val="center"/>
            </w:pPr>
          </w:p>
          <w:p w14:paraId="07208B11" w14:textId="77777777" w:rsidR="00FC3139" w:rsidRPr="00FC3139" w:rsidRDefault="00FC3139" w:rsidP="00FC3139">
            <w:pPr>
              <w:spacing w:before="120" w:after="120"/>
              <w:jc w:val="center"/>
            </w:pPr>
          </w:p>
          <w:p w14:paraId="0683C5B3" w14:textId="77777777" w:rsidR="00FC3139" w:rsidRPr="00FC3139" w:rsidRDefault="00FC3139" w:rsidP="00FC3139">
            <w:pPr>
              <w:spacing w:before="120" w:after="120"/>
              <w:jc w:val="center"/>
            </w:pPr>
            <w:r>
              <w:t>9</w:t>
            </w:r>
          </w:p>
        </w:tc>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14:paraId="08441230" w14:textId="77777777" w:rsidR="007648BF" w:rsidRDefault="007648BF" w:rsidP="00CA5E0C">
            <w:pPr>
              <w:spacing w:before="120" w:after="120"/>
              <w:rPr>
                <w:rFonts w:ascii="Arial" w:hAnsi="Arial" w:cs="Arial"/>
                <w:b/>
                <w:sz w:val="16"/>
                <w:szCs w:val="16"/>
              </w:rPr>
            </w:pPr>
          </w:p>
          <w:p w14:paraId="367A6AB8" w14:textId="77777777" w:rsidR="00C52D48" w:rsidRDefault="00C52D48" w:rsidP="00CA5E0C">
            <w:pPr>
              <w:spacing w:before="120" w:after="120"/>
              <w:rPr>
                <w:rFonts w:ascii="Arial" w:hAnsi="Arial" w:cs="Arial"/>
                <w:b/>
                <w:sz w:val="16"/>
                <w:szCs w:val="16"/>
              </w:rPr>
            </w:pPr>
          </w:p>
          <w:p w14:paraId="115CDFED" w14:textId="77777777" w:rsidR="00C52D48" w:rsidRDefault="00C52D48" w:rsidP="00CA5E0C">
            <w:pPr>
              <w:spacing w:before="120" w:after="120"/>
            </w:pPr>
            <w:r>
              <w:t>The Council</w:t>
            </w:r>
          </w:p>
          <w:p w14:paraId="33073AB9" w14:textId="77777777" w:rsidR="00C52D48" w:rsidRDefault="00C52D48" w:rsidP="00CA5E0C">
            <w:pPr>
              <w:spacing w:before="120" w:after="120"/>
            </w:pPr>
            <w:r>
              <w:t>The Public</w:t>
            </w:r>
          </w:p>
          <w:p w14:paraId="3764AAD1" w14:textId="77777777" w:rsidR="00C0052D" w:rsidRDefault="00C0052D" w:rsidP="00CA5E0C">
            <w:pPr>
              <w:spacing w:before="120" w:after="120"/>
            </w:pPr>
            <w:r>
              <w:t>The Environment</w:t>
            </w:r>
          </w:p>
          <w:p w14:paraId="2BF9E513" w14:textId="77777777" w:rsidR="00C52D48" w:rsidRPr="00C52D48" w:rsidRDefault="00C52D48" w:rsidP="00CA5E0C">
            <w:pPr>
              <w:spacing w:before="120" w:after="120"/>
            </w:pPr>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D5D8E1" w14:textId="77777777" w:rsidR="00CA5E0C" w:rsidRDefault="00CA5E0C" w:rsidP="00CA5E0C">
            <w:pPr>
              <w:spacing w:before="120" w:after="120"/>
              <w:rPr>
                <w:rFonts w:ascii="Arial" w:hAnsi="Arial" w:cs="Arial"/>
                <w:b/>
                <w:sz w:val="16"/>
                <w:szCs w:val="16"/>
              </w:rPr>
            </w:pPr>
          </w:p>
          <w:p w14:paraId="22EDF473" w14:textId="77777777" w:rsidR="00CA5E0C" w:rsidRDefault="00CA5E0C" w:rsidP="00CA5E0C">
            <w:pPr>
              <w:spacing w:before="120" w:after="120"/>
            </w:pPr>
            <w:r>
              <w:t xml:space="preserve">The playing field bins are regularly inspected by the Playground Manager who also advises the Clerk when new sacks are required. </w:t>
            </w:r>
          </w:p>
          <w:p w14:paraId="1DC7A8E9" w14:textId="77777777" w:rsidR="00CA5E0C" w:rsidRDefault="00CA5E0C" w:rsidP="00CA5E0C">
            <w:pPr>
              <w:spacing w:before="120" w:after="120"/>
            </w:pPr>
            <w:r>
              <w:t>Other bins are owned by Wiltshire Council who are responsible for emptying them. Wiltshire Council reporting methods are advertised by the Parish Council.</w:t>
            </w:r>
          </w:p>
          <w:p w14:paraId="0FA7B0EA" w14:textId="77777777" w:rsidR="00CA5E0C" w:rsidRPr="00CA5E0C" w:rsidRDefault="00CA5E0C" w:rsidP="00CA5E0C">
            <w:pPr>
              <w:spacing w:before="120" w:after="120"/>
            </w:pPr>
            <w:r>
              <w:t xml:space="preserve">Council insurance in place. </w:t>
            </w:r>
          </w:p>
        </w:tc>
        <w:tc>
          <w:tcPr>
            <w:tcW w:w="2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3AB250" w14:textId="77777777" w:rsidR="007648BF" w:rsidRPr="008F3146" w:rsidRDefault="007648BF" w:rsidP="00CA5E0C">
            <w:pPr>
              <w:spacing w:before="120" w:after="120"/>
              <w:rPr>
                <w:rFonts w:ascii="Arial" w:hAnsi="Arial" w:cs="Arial"/>
                <w:b/>
                <w:sz w:val="16"/>
                <w:szCs w:val="16"/>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79D76E77" w14:textId="77777777" w:rsidR="007648BF" w:rsidRPr="008F3146" w:rsidRDefault="007648BF" w:rsidP="00CA5E0C">
            <w:pPr>
              <w:spacing w:before="120" w:after="120"/>
              <w:rPr>
                <w:rFonts w:ascii="Arial" w:hAnsi="Arial" w:cs="Arial"/>
                <w:b/>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58B5CF67" w14:textId="77777777" w:rsidR="007648BF" w:rsidRPr="008F3146" w:rsidRDefault="007648BF" w:rsidP="00CA5E0C">
            <w:pPr>
              <w:spacing w:before="120" w:after="120"/>
              <w:rPr>
                <w:rFonts w:ascii="Arial" w:hAnsi="Arial" w:cs="Arial"/>
                <w:b/>
                <w:sz w:val="16"/>
                <w:szCs w:val="16"/>
              </w:rPr>
            </w:pPr>
          </w:p>
        </w:tc>
      </w:tr>
      <w:tr w:rsidR="00A43A64" w:rsidRPr="00A43A64" w14:paraId="5DC1D6F2" w14:textId="77777777" w:rsidTr="00A43A64">
        <w:trPr>
          <w:trHeight w:val="3082"/>
          <w:tblHeader/>
        </w:trPr>
        <w:tc>
          <w:tcPr>
            <w:tcW w:w="5400" w:type="dxa"/>
            <w:tcBorders>
              <w:top w:val="single" w:sz="4" w:space="0" w:color="auto"/>
              <w:left w:val="single" w:sz="4" w:space="0" w:color="auto"/>
              <w:bottom w:val="single" w:sz="4" w:space="0" w:color="auto"/>
              <w:right w:val="single" w:sz="4" w:space="0" w:color="auto"/>
            </w:tcBorders>
            <w:shd w:val="clear" w:color="auto" w:fill="auto"/>
          </w:tcPr>
          <w:p w14:paraId="7B27263A" w14:textId="77777777" w:rsidR="00A43A64" w:rsidRPr="00A43A64" w:rsidRDefault="00A43A64" w:rsidP="00A43A64"/>
          <w:p w14:paraId="27F28784" w14:textId="77777777" w:rsidR="00A43A64" w:rsidRPr="00A43A64" w:rsidRDefault="00A43A64" w:rsidP="00A43A64">
            <w:r w:rsidRPr="00A43A64">
              <w:t>Parish Council Shed – risk of vandalism, theft</w:t>
            </w:r>
            <w:r w:rsidR="00745ECE">
              <w:t xml:space="preserve">, risk of injury to public. </w:t>
            </w:r>
            <w:r w:rsidRPr="00A43A64">
              <w:t xml:space="preserve"> </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45A3F4" w14:textId="77777777" w:rsidR="00A43A64" w:rsidRDefault="00A43A64" w:rsidP="00A43A64"/>
          <w:p w14:paraId="70AF88AD" w14:textId="77777777" w:rsidR="00745ECE" w:rsidRPr="00A43A64" w:rsidRDefault="00745ECE" w:rsidP="00745ECE">
            <w:pPr>
              <w:jc w:val="center"/>
            </w:pPr>
            <w: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1B482A" w14:textId="77777777" w:rsidR="00A43A64" w:rsidRDefault="00A43A64" w:rsidP="00A43A64"/>
          <w:p w14:paraId="46AC3BB7" w14:textId="77777777" w:rsidR="00745ECE" w:rsidRPr="00A43A64" w:rsidRDefault="00745ECE" w:rsidP="00745ECE">
            <w:pPr>
              <w:jc w:val="center"/>
            </w:pPr>
            <w:r>
              <w:t>2</w:t>
            </w:r>
          </w:p>
        </w:tc>
        <w:tc>
          <w:tcPr>
            <w:tcW w:w="885" w:type="dxa"/>
            <w:tcBorders>
              <w:top w:val="single" w:sz="4" w:space="0" w:color="auto"/>
              <w:left w:val="single" w:sz="4" w:space="0" w:color="auto"/>
              <w:bottom w:val="single" w:sz="4" w:space="0" w:color="auto"/>
              <w:right w:val="single" w:sz="4" w:space="0" w:color="auto"/>
            </w:tcBorders>
            <w:shd w:val="clear" w:color="auto" w:fill="FFFFFF" w:themeFill="background1"/>
          </w:tcPr>
          <w:p w14:paraId="587BA7C2" w14:textId="77777777" w:rsidR="00A43A64" w:rsidRDefault="00A43A64" w:rsidP="00A43A64"/>
          <w:p w14:paraId="1ADF93DF" w14:textId="77777777" w:rsidR="00745ECE" w:rsidRPr="00A43A64" w:rsidRDefault="00745ECE" w:rsidP="00745ECE">
            <w:pPr>
              <w:jc w:val="center"/>
            </w:pPr>
            <w:r>
              <w:t>6</w:t>
            </w:r>
          </w:p>
        </w:tc>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14:paraId="0E38960D" w14:textId="77777777" w:rsidR="00A43A64" w:rsidRDefault="00A43A64" w:rsidP="00A43A64"/>
          <w:p w14:paraId="2BE12181" w14:textId="77777777" w:rsidR="00A43A64" w:rsidRPr="00A43A64" w:rsidRDefault="00A43A64" w:rsidP="00A43A64">
            <w:r>
              <w:t xml:space="preserve">The Council </w:t>
            </w:r>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CF0EDA" w14:textId="77777777" w:rsidR="00A43A64" w:rsidRDefault="00A43A64" w:rsidP="00A43A64"/>
          <w:p w14:paraId="0079BBDB" w14:textId="77777777" w:rsidR="00A43A64" w:rsidRDefault="00A43A64" w:rsidP="00A43A64">
            <w:r>
              <w:t xml:space="preserve">The Parish Council shed is </w:t>
            </w:r>
            <w:r w:rsidR="00745ECE">
              <w:t xml:space="preserve">fenced and secured with a locked gate. </w:t>
            </w:r>
          </w:p>
          <w:p w14:paraId="5928815F" w14:textId="77777777" w:rsidR="00745ECE" w:rsidRDefault="00745ECE" w:rsidP="00A43A64"/>
          <w:p w14:paraId="01F7F7ED" w14:textId="77777777" w:rsidR="00745ECE" w:rsidRDefault="00745ECE" w:rsidP="00A43A64">
            <w:r>
              <w:t xml:space="preserve">The Parish Council is insured for theft and vandalism. </w:t>
            </w:r>
          </w:p>
          <w:p w14:paraId="20EEF8F2" w14:textId="77777777" w:rsidR="00745ECE" w:rsidRDefault="00745ECE" w:rsidP="00A43A64"/>
          <w:p w14:paraId="0AD11816" w14:textId="77777777" w:rsidR="00745ECE" w:rsidRPr="00A43A64" w:rsidRDefault="00745ECE" w:rsidP="00A43A64">
            <w:r>
              <w:t xml:space="preserve">No high value items are stored in the shed to minimise risk of financial loss to the Council </w:t>
            </w:r>
          </w:p>
        </w:tc>
        <w:tc>
          <w:tcPr>
            <w:tcW w:w="2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95C901" w14:textId="77777777" w:rsidR="00A43A64" w:rsidRDefault="00A43A64" w:rsidP="00A43A64"/>
          <w:p w14:paraId="174CEA02" w14:textId="77777777" w:rsidR="00745ECE" w:rsidRPr="00A43A64" w:rsidRDefault="00745ECE" w:rsidP="00A43A64">
            <w:r>
              <w:t xml:space="preserve">Fence and locks should be regularly inspected by the Open Spaces Manager. </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7CB9FC81" w14:textId="77777777" w:rsidR="00A43A64" w:rsidRPr="00A43A64" w:rsidRDefault="00A43A64" w:rsidP="00A43A64"/>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18E065" w14:textId="77777777" w:rsidR="00A43A64" w:rsidRDefault="00A43A64" w:rsidP="00A43A64"/>
          <w:p w14:paraId="03653C2A" w14:textId="77777777" w:rsidR="00745ECE" w:rsidRPr="00A43A64" w:rsidRDefault="00745ECE" w:rsidP="00A43A64">
            <w:r>
              <w:t xml:space="preserve">Open spaces manager </w:t>
            </w:r>
          </w:p>
        </w:tc>
      </w:tr>
      <w:tr w:rsidR="00A43A64" w:rsidRPr="00A43A64" w14:paraId="6C65E8EB" w14:textId="77777777" w:rsidTr="00A43A64">
        <w:trPr>
          <w:trHeight w:val="3082"/>
          <w:tblHeader/>
        </w:trPr>
        <w:tc>
          <w:tcPr>
            <w:tcW w:w="5400" w:type="dxa"/>
            <w:tcBorders>
              <w:top w:val="single" w:sz="4" w:space="0" w:color="auto"/>
              <w:left w:val="single" w:sz="4" w:space="0" w:color="auto"/>
              <w:bottom w:val="single" w:sz="4" w:space="0" w:color="auto"/>
              <w:right w:val="single" w:sz="4" w:space="0" w:color="auto"/>
            </w:tcBorders>
            <w:shd w:val="clear" w:color="auto" w:fill="auto"/>
          </w:tcPr>
          <w:p w14:paraId="705FEAE3" w14:textId="77777777" w:rsidR="00A43A64" w:rsidRPr="00A43A64" w:rsidRDefault="00A43A64" w:rsidP="00A43A64"/>
          <w:p w14:paraId="2AC2F2AA" w14:textId="77777777" w:rsidR="00A43A64" w:rsidRPr="00A43A64" w:rsidRDefault="00A43A64" w:rsidP="00A43A64">
            <w:r w:rsidRPr="00A43A64">
              <w:t>Use of contractors</w:t>
            </w:r>
            <w:r w:rsidR="00745ECE">
              <w:t xml:space="preserve"> – injury </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E42253" w14:textId="77777777" w:rsidR="00A43A64" w:rsidRDefault="00A43A64" w:rsidP="00A43A64"/>
          <w:p w14:paraId="32059754" w14:textId="77777777" w:rsidR="00745ECE" w:rsidRPr="00A43A64" w:rsidRDefault="00745ECE" w:rsidP="00745ECE">
            <w:pPr>
              <w:jc w:val="center"/>
            </w:pPr>
            <w: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8B4ECE" w14:textId="77777777" w:rsidR="00A43A64" w:rsidRDefault="00A43A64" w:rsidP="00A43A64"/>
          <w:p w14:paraId="4A5AEDC8" w14:textId="77777777" w:rsidR="00745ECE" w:rsidRPr="00A43A64" w:rsidRDefault="00745ECE" w:rsidP="00745ECE">
            <w:pPr>
              <w:jc w:val="center"/>
            </w:pPr>
            <w:r>
              <w:t>2</w:t>
            </w:r>
          </w:p>
        </w:tc>
        <w:tc>
          <w:tcPr>
            <w:tcW w:w="88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0ED4C" w14:textId="77777777" w:rsidR="00A43A64" w:rsidRDefault="00A43A64" w:rsidP="00A43A64"/>
          <w:p w14:paraId="2A7C35B5" w14:textId="77777777" w:rsidR="00745ECE" w:rsidRPr="00A43A64" w:rsidRDefault="00745ECE" w:rsidP="00745ECE">
            <w:pPr>
              <w:jc w:val="center"/>
            </w:pPr>
            <w:r>
              <w:t>4</w:t>
            </w:r>
          </w:p>
        </w:tc>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tcPr>
          <w:p w14:paraId="7A2523F6" w14:textId="77777777" w:rsidR="00A43A64" w:rsidRDefault="00A43A64" w:rsidP="00A43A64"/>
          <w:p w14:paraId="7DE191F2" w14:textId="77777777" w:rsidR="00745ECE" w:rsidRDefault="00745ECE" w:rsidP="00A43A64">
            <w:r>
              <w:t>The Council</w:t>
            </w:r>
          </w:p>
          <w:p w14:paraId="51A8DB3D" w14:textId="77777777" w:rsidR="00745ECE" w:rsidRDefault="00745ECE" w:rsidP="00A43A64">
            <w:r>
              <w:t>The Public</w:t>
            </w:r>
          </w:p>
          <w:p w14:paraId="55EF8368" w14:textId="77777777" w:rsidR="00745ECE" w:rsidRPr="00A43A64" w:rsidRDefault="00745ECE" w:rsidP="00A43A64"/>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11B39" w14:textId="77777777" w:rsidR="00A43A64" w:rsidRDefault="00A43A64" w:rsidP="00A43A64"/>
          <w:p w14:paraId="39CE4FDF" w14:textId="77777777" w:rsidR="00745ECE" w:rsidRDefault="00745ECE" w:rsidP="00A43A64">
            <w:r>
              <w:t xml:space="preserve">Contractors use their own equipment and are responsible for their own training and insurance. </w:t>
            </w:r>
          </w:p>
          <w:p w14:paraId="3ADAE2A6" w14:textId="77777777" w:rsidR="00745ECE" w:rsidRPr="00A43A64" w:rsidRDefault="00745ECE" w:rsidP="00A43A64"/>
        </w:tc>
        <w:tc>
          <w:tcPr>
            <w:tcW w:w="2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5BC77" w14:textId="77777777" w:rsidR="00A43A64" w:rsidRDefault="00A43A64" w:rsidP="00A43A64"/>
          <w:p w14:paraId="7A8C09FA" w14:textId="77777777" w:rsidR="00745ECE" w:rsidRPr="00A43A64" w:rsidRDefault="00745ECE" w:rsidP="00A43A64">
            <w:r>
              <w:t xml:space="preserve">Suitably qualified contractors must be appointed. </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7B99F" w14:textId="77777777" w:rsidR="00A43A64" w:rsidRDefault="00A43A64" w:rsidP="00A43A64"/>
          <w:p w14:paraId="4B490811" w14:textId="77777777" w:rsidR="00745ECE" w:rsidRPr="00A43A64" w:rsidRDefault="00745ECE" w:rsidP="00A43A64">
            <w:r>
              <w:t xml:space="preserve">Each occasion </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C73EF4" w14:textId="77777777" w:rsidR="00A43A64" w:rsidRDefault="00A43A64" w:rsidP="00A43A64"/>
          <w:p w14:paraId="35C6FB1F" w14:textId="77777777" w:rsidR="00745ECE" w:rsidRDefault="00745ECE" w:rsidP="00A43A64">
            <w:r>
              <w:t>The Council</w:t>
            </w:r>
          </w:p>
          <w:p w14:paraId="2D9C9DFE" w14:textId="77777777" w:rsidR="00745ECE" w:rsidRPr="00A43A64" w:rsidRDefault="00745ECE" w:rsidP="00A43A64"/>
        </w:tc>
      </w:tr>
    </w:tbl>
    <w:p w14:paraId="1CA582CC" w14:textId="77777777" w:rsidR="00E35D97" w:rsidRDefault="00E35D97" w:rsidP="00E35D97"/>
    <w:p w14:paraId="149796AA" w14:textId="77777777" w:rsidR="00A43A64" w:rsidRDefault="00A43A64" w:rsidP="00E35D97"/>
    <w:p w14:paraId="167BC756" w14:textId="77777777" w:rsidR="00A43A64" w:rsidRDefault="00A43A64" w:rsidP="00E35D97"/>
    <w:tbl>
      <w:tblPr>
        <w:tblW w:w="22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008"/>
        <w:gridCol w:w="1417"/>
        <w:gridCol w:w="885"/>
        <w:gridCol w:w="2093"/>
        <w:gridCol w:w="5760"/>
        <w:gridCol w:w="2700"/>
        <w:gridCol w:w="7"/>
        <w:gridCol w:w="1973"/>
        <w:gridCol w:w="825"/>
      </w:tblGrid>
      <w:tr w:rsidR="00E35D97" w:rsidRPr="008F3146" w14:paraId="09E30B7F" w14:textId="77777777" w:rsidTr="00C52D48">
        <w:trPr>
          <w:trHeight w:val="2205"/>
          <w:tblHeader/>
        </w:trPr>
        <w:tc>
          <w:tcPr>
            <w:tcW w:w="5400" w:type="dxa"/>
            <w:shd w:val="clear" w:color="auto" w:fill="D9D9D9"/>
          </w:tcPr>
          <w:p w14:paraId="259ADDF9"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lastRenderedPageBreak/>
              <w:t>List hazards here:</w:t>
            </w:r>
          </w:p>
        </w:tc>
        <w:tc>
          <w:tcPr>
            <w:tcW w:w="5403" w:type="dxa"/>
            <w:gridSpan w:val="4"/>
            <w:shd w:val="clear" w:color="auto" w:fill="D9D9D9"/>
          </w:tcPr>
          <w:p w14:paraId="414267FB"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 xml:space="preserve">List </w:t>
            </w:r>
            <w:r w:rsidRPr="008F3146">
              <w:rPr>
                <w:rFonts w:ascii="Arial" w:hAnsi="Arial" w:cs="Arial"/>
                <w:b/>
                <w:sz w:val="16"/>
                <w:szCs w:val="16"/>
                <w:u w:val="single"/>
              </w:rPr>
              <w:t>specific</w:t>
            </w:r>
            <w:r w:rsidRPr="008F3146">
              <w:rPr>
                <w:rFonts w:ascii="Arial" w:hAnsi="Arial" w:cs="Arial"/>
                <w:b/>
                <w:sz w:val="16"/>
                <w:szCs w:val="16"/>
              </w:rPr>
              <w:t xml:space="preserve"> groups of staff/other people that are at risk:</w:t>
            </w:r>
          </w:p>
          <w:p w14:paraId="2B9BEFD0"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ab/>
              <w:t xml:space="preserve">         </w:t>
            </w:r>
            <w:r w:rsidRPr="008F3146">
              <w:rPr>
                <w:rFonts w:ascii="Arial" w:hAnsi="Arial" w:cs="Arial"/>
                <w:b/>
                <w:sz w:val="16"/>
                <w:szCs w:val="16"/>
                <w:u w:val="single"/>
              </w:rPr>
              <w:t>RISK</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PEOPLE</w:t>
            </w:r>
          </w:p>
        </w:tc>
        <w:tc>
          <w:tcPr>
            <w:tcW w:w="5760" w:type="dxa"/>
            <w:shd w:val="clear" w:color="auto" w:fill="D9D9D9"/>
          </w:tcPr>
          <w:p w14:paraId="184BBA0F"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 xml:space="preserve">List existing control measures/systems and state how individuals at risk are notified of the control measures/systems in place. </w:t>
            </w:r>
          </w:p>
        </w:tc>
        <w:tc>
          <w:tcPr>
            <w:tcW w:w="5505" w:type="dxa"/>
            <w:gridSpan w:val="4"/>
            <w:shd w:val="clear" w:color="auto" w:fill="D9D9D9"/>
          </w:tcPr>
          <w:p w14:paraId="2C2D8D78"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For risks that are not adequately controlled, note the actions you will take and who is responsible for ensuring that the action is taken.  The timescale for action should be commensurate to the level of risk:</w:t>
            </w:r>
          </w:p>
          <w:p w14:paraId="6A98FB06"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 xml:space="preserve">                  </w:t>
            </w:r>
            <w:r w:rsidRPr="008F3146">
              <w:rPr>
                <w:rFonts w:ascii="Arial" w:hAnsi="Arial" w:cs="Arial"/>
                <w:b/>
                <w:sz w:val="16"/>
                <w:szCs w:val="16"/>
                <w:u w:val="single"/>
              </w:rPr>
              <w:t>ACTION</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BY WHEN</w:t>
            </w:r>
            <w:r w:rsidRPr="008F3146">
              <w:rPr>
                <w:rFonts w:ascii="Arial" w:hAnsi="Arial" w:cs="Arial"/>
                <w:b/>
                <w:sz w:val="16"/>
                <w:szCs w:val="16"/>
              </w:rPr>
              <w:tab/>
              <w:t xml:space="preserve">   </w:t>
            </w:r>
            <w:r w:rsidR="00C0052D">
              <w:rPr>
                <w:rFonts w:ascii="Arial" w:hAnsi="Arial" w:cs="Arial"/>
                <w:b/>
                <w:sz w:val="16"/>
                <w:szCs w:val="16"/>
              </w:rPr>
              <w:t>A</w:t>
            </w:r>
            <w:r w:rsidRPr="008F3146">
              <w:rPr>
                <w:rFonts w:ascii="Arial" w:hAnsi="Arial" w:cs="Arial"/>
                <w:b/>
                <w:sz w:val="16"/>
                <w:szCs w:val="16"/>
                <w:u w:val="single"/>
              </w:rPr>
              <w:t>CTIONED</w:t>
            </w:r>
            <w:r w:rsidRPr="008F3146">
              <w:rPr>
                <w:rFonts w:ascii="Arial" w:hAnsi="Arial" w:cs="Arial"/>
                <w:b/>
                <w:sz w:val="16"/>
                <w:szCs w:val="16"/>
              </w:rPr>
              <w:t xml:space="preserve"> </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 xml:space="preserve">BY </w:t>
            </w:r>
          </w:p>
        </w:tc>
      </w:tr>
      <w:tr w:rsidR="007648BF" w14:paraId="134BFB08" w14:textId="77777777" w:rsidTr="00C52D48">
        <w:trPr>
          <w:trHeight w:val="3082"/>
        </w:trPr>
        <w:tc>
          <w:tcPr>
            <w:tcW w:w="5400" w:type="dxa"/>
            <w:shd w:val="clear" w:color="auto" w:fill="auto"/>
          </w:tcPr>
          <w:p w14:paraId="663CB358" w14:textId="77777777" w:rsidR="007648BF" w:rsidRDefault="007648BF" w:rsidP="00CA5E0C"/>
          <w:p w14:paraId="41B91740" w14:textId="77777777" w:rsidR="007648BF" w:rsidRDefault="007648BF" w:rsidP="00CA5E0C"/>
          <w:p w14:paraId="74BDDBBF" w14:textId="77777777" w:rsidR="007648BF" w:rsidRDefault="007648BF" w:rsidP="00A43A64">
            <w:r>
              <w:t xml:space="preserve">War memorial </w:t>
            </w:r>
            <w:r w:rsidR="00645E03">
              <w:t xml:space="preserve">– </w:t>
            </w:r>
            <w:r w:rsidR="00C0052D">
              <w:t xml:space="preserve">The War Memorial is situated on the Memorial Playing Field which is owned by the Village Hall Committee. </w:t>
            </w:r>
            <w:r w:rsidR="00645E03">
              <w:t xml:space="preserve">The Council does not own the War Memorial or </w:t>
            </w:r>
            <w:r w:rsidR="00C0052D">
              <w:t>associated paving,</w:t>
            </w:r>
            <w:r w:rsidR="00645E03">
              <w:t xml:space="preserve"> but it does </w:t>
            </w:r>
            <w:r w:rsidR="00C0052D">
              <w:t>own</w:t>
            </w:r>
            <w:r w:rsidR="00645E03">
              <w:t xml:space="preserve"> the fence.  The Council has the power but does not have a duty to maintain the War Memorial. The Council uses its power to carry out repairs and maintenance where necessary as agreed in </w:t>
            </w:r>
            <w:r w:rsidR="00090A06">
              <w:t>the</w:t>
            </w:r>
            <w:r w:rsidR="00645E03">
              <w:t xml:space="preserve"> Service Agreement with the Village Hall Committee. There is a risk that the Parish Council does provide the service as agreed.  </w:t>
            </w:r>
          </w:p>
        </w:tc>
        <w:tc>
          <w:tcPr>
            <w:tcW w:w="1008" w:type="dxa"/>
            <w:shd w:val="clear" w:color="auto" w:fill="auto"/>
          </w:tcPr>
          <w:p w14:paraId="32A42500" w14:textId="77777777" w:rsidR="007648BF" w:rsidRDefault="007648BF" w:rsidP="00645E03">
            <w:pPr>
              <w:jc w:val="center"/>
              <w:rPr>
                <w:b/>
              </w:rPr>
            </w:pPr>
            <w:r w:rsidRPr="007648BF">
              <w:rPr>
                <w:b/>
              </w:rPr>
              <w:t>Impact</w:t>
            </w:r>
          </w:p>
          <w:p w14:paraId="5E2C3928" w14:textId="77777777" w:rsidR="00645E03" w:rsidRDefault="00645E03" w:rsidP="00645E03">
            <w:pPr>
              <w:jc w:val="center"/>
              <w:rPr>
                <w:b/>
              </w:rPr>
            </w:pPr>
          </w:p>
          <w:p w14:paraId="61998A4C" w14:textId="77777777" w:rsidR="00645E03" w:rsidRDefault="00645E03" w:rsidP="00645E03">
            <w:pPr>
              <w:jc w:val="center"/>
              <w:rPr>
                <w:b/>
              </w:rPr>
            </w:pPr>
          </w:p>
          <w:p w14:paraId="5A5B6C7C" w14:textId="77777777" w:rsidR="00645E03" w:rsidRPr="00645E03" w:rsidRDefault="00645E03" w:rsidP="00645E03">
            <w:pPr>
              <w:jc w:val="center"/>
            </w:pPr>
            <w:r w:rsidRPr="00645E03">
              <w:t>2</w:t>
            </w:r>
          </w:p>
        </w:tc>
        <w:tc>
          <w:tcPr>
            <w:tcW w:w="1417" w:type="dxa"/>
            <w:shd w:val="clear" w:color="auto" w:fill="auto"/>
          </w:tcPr>
          <w:p w14:paraId="005DB9F3" w14:textId="77777777" w:rsidR="007648BF" w:rsidRDefault="007648BF" w:rsidP="00645E03">
            <w:pPr>
              <w:jc w:val="center"/>
              <w:rPr>
                <w:b/>
              </w:rPr>
            </w:pPr>
            <w:r w:rsidRPr="007648BF">
              <w:rPr>
                <w:b/>
              </w:rPr>
              <w:t>Likelihood</w:t>
            </w:r>
          </w:p>
          <w:p w14:paraId="26B35E25" w14:textId="77777777" w:rsidR="00645E03" w:rsidRDefault="00645E03" w:rsidP="00645E03">
            <w:pPr>
              <w:jc w:val="center"/>
              <w:rPr>
                <w:b/>
              </w:rPr>
            </w:pPr>
          </w:p>
          <w:p w14:paraId="4A2F7421" w14:textId="77777777" w:rsidR="00645E03" w:rsidRDefault="00645E03" w:rsidP="00645E03">
            <w:pPr>
              <w:jc w:val="center"/>
              <w:rPr>
                <w:b/>
              </w:rPr>
            </w:pPr>
          </w:p>
          <w:p w14:paraId="1986F12E" w14:textId="77777777" w:rsidR="00645E03" w:rsidRPr="00645E03" w:rsidRDefault="00645E03" w:rsidP="00645E03">
            <w:pPr>
              <w:jc w:val="center"/>
            </w:pPr>
            <w:r w:rsidRPr="00645E03">
              <w:t>2</w:t>
            </w:r>
          </w:p>
        </w:tc>
        <w:tc>
          <w:tcPr>
            <w:tcW w:w="885" w:type="dxa"/>
            <w:shd w:val="clear" w:color="auto" w:fill="auto"/>
          </w:tcPr>
          <w:p w14:paraId="68DF275C" w14:textId="77777777" w:rsidR="007648BF" w:rsidRDefault="007648BF" w:rsidP="00645E03">
            <w:pPr>
              <w:jc w:val="center"/>
              <w:rPr>
                <w:b/>
              </w:rPr>
            </w:pPr>
            <w:r w:rsidRPr="007648BF">
              <w:rPr>
                <w:b/>
              </w:rPr>
              <w:t>Score</w:t>
            </w:r>
          </w:p>
          <w:p w14:paraId="53F5D05C" w14:textId="77777777" w:rsidR="00645E03" w:rsidRDefault="00645E03" w:rsidP="00645E03">
            <w:pPr>
              <w:jc w:val="center"/>
              <w:rPr>
                <w:b/>
              </w:rPr>
            </w:pPr>
          </w:p>
          <w:p w14:paraId="18472E65" w14:textId="77777777" w:rsidR="00645E03" w:rsidRDefault="00645E03" w:rsidP="00645E03">
            <w:pPr>
              <w:jc w:val="center"/>
              <w:rPr>
                <w:b/>
              </w:rPr>
            </w:pPr>
          </w:p>
          <w:p w14:paraId="7DCB8B6A" w14:textId="77777777" w:rsidR="00645E03" w:rsidRPr="00645E03" w:rsidRDefault="00645E03" w:rsidP="00645E03">
            <w:pPr>
              <w:jc w:val="center"/>
            </w:pPr>
            <w:r w:rsidRPr="00645E03">
              <w:t>4</w:t>
            </w:r>
          </w:p>
        </w:tc>
        <w:tc>
          <w:tcPr>
            <w:tcW w:w="2093" w:type="dxa"/>
            <w:shd w:val="clear" w:color="auto" w:fill="auto"/>
          </w:tcPr>
          <w:p w14:paraId="04B06097" w14:textId="77777777" w:rsidR="007648BF" w:rsidRDefault="007648BF" w:rsidP="00CA5E0C"/>
          <w:p w14:paraId="7D7636BA" w14:textId="77777777" w:rsidR="00645E03" w:rsidRDefault="00645E03" w:rsidP="00CA5E0C"/>
          <w:p w14:paraId="3B1E6E6A" w14:textId="77777777" w:rsidR="00645E03" w:rsidRDefault="00645E03" w:rsidP="00CA5E0C">
            <w:r>
              <w:t>The Council</w:t>
            </w:r>
          </w:p>
          <w:p w14:paraId="197EA144" w14:textId="77777777" w:rsidR="00645E03" w:rsidRDefault="00645E03" w:rsidP="00CA5E0C">
            <w:r>
              <w:t xml:space="preserve">The Village Hall Committee. </w:t>
            </w:r>
          </w:p>
          <w:p w14:paraId="29FD6F7E" w14:textId="77777777" w:rsidR="00645E03" w:rsidRDefault="00645E03" w:rsidP="00CA5E0C">
            <w:r>
              <w:t>The Public</w:t>
            </w:r>
          </w:p>
        </w:tc>
        <w:tc>
          <w:tcPr>
            <w:tcW w:w="5760" w:type="dxa"/>
            <w:shd w:val="clear" w:color="auto" w:fill="auto"/>
          </w:tcPr>
          <w:p w14:paraId="7AAAFAAE" w14:textId="77777777" w:rsidR="007648BF" w:rsidRDefault="007648BF" w:rsidP="00CA5E0C"/>
          <w:p w14:paraId="0C5FD11C" w14:textId="77777777" w:rsidR="00645E03" w:rsidRDefault="00645E03" w:rsidP="00CA5E0C"/>
          <w:p w14:paraId="52E5E83A" w14:textId="77777777" w:rsidR="00645E03" w:rsidRDefault="00645E03" w:rsidP="00CA5E0C"/>
          <w:p w14:paraId="590AD6BB" w14:textId="77777777" w:rsidR="00645E03" w:rsidRDefault="00645E03" w:rsidP="00CA5E0C">
            <w:r>
              <w:t xml:space="preserve">The Council has agreed to carry out regular inspections of the War Memorial. </w:t>
            </w:r>
            <w:r w:rsidR="00C0052D">
              <w:t xml:space="preserve">However, there has been a change in Councillors and there is no clarity as to who is responsible for inspections. </w:t>
            </w:r>
          </w:p>
          <w:p w14:paraId="0FDC9FB9" w14:textId="77777777" w:rsidR="00645E03" w:rsidRDefault="00645E03" w:rsidP="00CA5E0C"/>
          <w:p w14:paraId="1DE8433E" w14:textId="77777777" w:rsidR="00645E03" w:rsidRDefault="00645E03" w:rsidP="00CA5E0C"/>
        </w:tc>
        <w:tc>
          <w:tcPr>
            <w:tcW w:w="2700" w:type="dxa"/>
            <w:shd w:val="clear" w:color="auto" w:fill="auto"/>
          </w:tcPr>
          <w:p w14:paraId="72685C7D" w14:textId="77777777" w:rsidR="007648BF" w:rsidRDefault="007648BF" w:rsidP="00CA5E0C"/>
          <w:p w14:paraId="28B125BE" w14:textId="77777777" w:rsidR="00645E03" w:rsidRDefault="00645E03" w:rsidP="00CA5E0C"/>
          <w:p w14:paraId="2F01A717" w14:textId="77777777" w:rsidR="00645E03" w:rsidRDefault="00645E03" w:rsidP="00CA5E0C"/>
          <w:p w14:paraId="6D73F89E" w14:textId="6C2841FA" w:rsidR="00645E03" w:rsidRDefault="006C062F" w:rsidP="00CA5E0C">
            <w:r>
              <w:t xml:space="preserve">Recommend </w:t>
            </w:r>
            <w:proofErr w:type="gramStart"/>
            <w:r>
              <w:t>to a</w:t>
            </w:r>
            <w:r w:rsidR="00645E03">
              <w:t>ppoint</w:t>
            </w:r>
            <w:proofErr w:type="gramEnd"/>
            <w:r>
              <w:t xml:space="preserve"> an</w:t>
            </w:r>
            <w:r w:rsidR="00645E03">
              <w:t xml:space="preserve"> Open Spaces manager</w:t>
            </w:r>
            <w:r w:rsidR="00090A06">
              <w:t xml:space="preserve"> to oversee asset. </w:t>
            </w:r>
            <w:r w:rsidR="00C0052D">
              <w:t xml:space="preserve"> </w:t>
            </w:r>
          </w:p>
          <w:p w14:paraId="1515A862" w14:textId="77777777" w:rsidR="00645E03" w:rsidRDefault="00645E03" w:rsidP="00CA5E0C"/>
        </w:tc>
        <w:tc>
          <w:tcPr>
            <w:tcW w:w="1980" w:type="dxa"/>
            <w:gridSpan w:val="2"/>
            <w:shd w:val="clear" w:color="auto" w:fill="auto"/>
          </w:tcPr>
          <w:p w14:paraId="7AE96920" w14:textId="77777777" w:rsidR="007648BF" w:rsidRDefault="007648BF" w:rsidP="00CA5E0C"/>
          <w:p w14:paraId="6772F34C" w14:textId="77777777" w:rsidR="00090A06" w:rsidRDefault="00090A06" w:rsidP="00CA5E0C"/>
          <w:p w14:paraId="3FECA26C" w14:textId="77777777" w:rsidR="00090A06" w:rsidRDefault="00090A06" w:rsidP="00CA5E0C"/>
          <w:p w14:paraId="741FCDB7" w14:textId="789D0ECF" w:rsidR="00090A06" w:rsidRDefault="006C062F" w:rsidP="00CA5E0C">
            <w:r>
              <w:t>Sept</w:t>
            </w:r>
            <w:r w:rsidR="009C7C88">
              <w:t xml:space="preserve"> 2022</w:t>
            </w:r>
          </w:p>
        </w:tc>
        <w:tc>
          <w:tcPr>
            <w:tcW w:w="825" w:type="dxa"/>
            <w:shd w:val="clear" w:color="auto" w:fill="auto"/>
          </w:tcPr>
          <w:p w14:paraId="0323E670" w14:textId="77777777" w:rsidR="007648BF" w:rsidRDefault="007648BF" w:rsidP="00CA5E0C"/>
        </w:tc>
      </w:tr>
      <w:tr w:rsidR="007648BF" w:rsidRPr="008F3146" w14:paraId="451FFD55" w14:textId="77777777" w:rsidTr="00C52D48">
        <w:trPr>
          <w:trHeight w:val="3082"/>
          <w:tblHeader/>
        </w:trPr>
        <w:tc>
          <w:tcPr>
            <w:tcW w:w="5400" w:type="dxa"/>
            <w:tcBorders>
              <w:bottom w:val="single" w:sz="4" w:space="0" w:color="auto"/>
            </w:tcBorders>
            <w:shd w:val="clear" w:color="auto" w:fill="auto"/>
          </w:tcPr>
          <w:p w14:paraId="64EA190E" w14:textId="77777777" w:rsidR="007648BF" w:rsidRDefault="007648BF" w:rsidP="00CA5E0C"/>
          <w:p w14:paraId="03D012F2" w14:textId="77777777" w:rsidR="007648BF" w:rsidRDefault="007648BF" w:rsidP="00CA5E0C"/>
          <w:p w14:paraId="60736DC2" w14:textId="77777777" w:rsidR="007648BF" w:rsidRDefault="007648BF" w:rsidP="00F522CF">
            <w:r>
              <w:t>Cold weather/winter maintenance of footpaths (not footways that run alongside carriageways), bridleways and restricted byways</w:t>
            </w:r>
            <w:r w:rsidR="00C0052D">
              <w:t>. S</w:t>
            </w:r>
            <w:r>
              <w:t xml:space="preserve">ection 43 of the Highways Act 1980 </w:t>
            </w:r>
            <w:r w:rsidR="00C0052D">
              <w:t>states that the Parish</w:t>
            </w:r>
            <w:r>
              <w:t xml:space="preserve"> Council </w:t>
            </w:r>
            <w:r w:rsidR="00C0052D">
              <w:t xml:space="preserve">has the power but not duty to </w:t>
            </w:r>
            <w:r>
              <w:t xml:space="preserve">maintain </w:t>
            </w:r>
            <w:r w:rsidR="00C0052D">
              <w:t>such thoroughfares. The Council chooses not to exercise its duty, c</w:t>
            </w:r>
            <w:r w:rsidR="00B419FA">
              <w:t xml:space="preserve">onsequently </w:t>
            </w:r>
            <w:r w:rsidR="00C0052D">
              <w:t xml:space="preserve">there is not risk to the </w:t>
            </w:r>
            <w:r w:rsidR="00B419FA">
              <w:t xml:space="preserve">PC.   </w:t>
            </w:r>
          </w:p>
          <w:p w14:paraId="47468CE2" w14:textId="77777777" w:rsidR="007648BF" w:rsidRDefault="007648BF" w:rsidP="00CA5E0C"/>
          <w:p w14:paraId="78979908" w14:textId="77777777" w:rsidR="007648BF" w:rsidRPr="008F3146" w:rsidRDefault="007648BF" w:rsidP="00CA5E0C">
            <w:pPr>
              <w:spacing w:before="120" w:after="120"/>
              <w:rPr>
                <w:rFonts w:ascii="Arial" w:hAnsi="Arial" w:cs="Arial"/>
                <w:b/>
                <w:sz w:val="16"/>
                <w:szCs w:val="16"/>
              </w:rPr>
            </w:pPr>
          </w:p>
        </w:tc>
        <w:tc>
          <w:tcPr>
            <w:tcW w:w="1008" w:type="dxa"/>
            <w:shd w:val="clear" w:color="auto" w:fill="FFFFFF"/>
          </w:tcPr>
          <w:p w14:paraId="6AD6CD6D" w14:textId="77777777" w:rsidR="00B419FA" w:rsidRDefault="00B419FA" w:rsidP="00B419FA">
            <w:pPr>
              <w:jc w:val="center"/>
            </w:pPr>
          </w:p>
          <w:p w14:paraId="4D93C2D0" w14:textId="77777777" w:rsidR="00B419FA" w:rsidRDefault="00B419FA" w:rsidP="00B419FA">
            <w:pPr>
              <w:jc w:val="center"/>
            </w:pPr>
          </w:p>
          <w:p w14:paraId="38A574EA" w14:textId="77777777" w:rsidR="007371BE" w:rsidRPr="00B419FA" w:rsidRDefault="007371BE" w:rsidP="00B419FA">
            <w:pPr>
              <w:jc w:val="center"/>
            </w:pPr>
            <w:r w:rsidRPr="00B419FA">
              <w:t>0</w:t>
            </w:r>
          </w:p>
        </w:tc>
        <w:tc>
          <w:tcPr>
            <w:tcW w:w="1417" w:type="dxa"/>
            <w:shd w:val="clear" w:color="auto" w:fill="FFFFFF"/>
          </w:tcPr>
          <w:p w14:paraId="3E82F632" w14:textId="77777777" w:rsidR="00B419FA" w:rsidRDefault="00B419FA" w:rsidP="00B419FA">
            <w:pPr>
              <w:jc w:val="center"/>
            </w:pPr>
          </w:p>
          <w:p w14:paraId="412BB70D" w14:textId="77777777" w:rsidR="00B419FA" w:rsidRDefault="00B419FA" w:rsidP="00B419FA">
            <w:pPr>
              <w:jc w:val="center"/>
            </w:pPr>
          </w:p>
          <w:p w14:paraId="451A5439" w14:textId="77777777" w:rsidR="007371BE" w:rsidRPr="00B419FA" w:rsidRDefault="007371BE" w:rsidP="00B419FA">
            <w:pPr>
              <w:jc w:val="center"/>
            </w:pPr>
            <w:r w:rsidRPr="00B419FA">
              <w:t>0</w:t>
            </w:r>
          </w:p>
          <w:p w14:paraId="1E1DFB21" w14:textId="77777777" w:rsidR="007371BE" w:rsidRPr="00B419FA" w:rsidRDefault="007371BE" w:rsidP="00B419FA">
            <w:pPr>
              <w:jc w:val="center"/>
            </w:pPr>
          </w:p>
        </w:tc>
        <w:tc>
          <w:tcPr>
            <w:tcW w:w="885" w:type="dxa"/>
            <w:shd w:val="clear" w:color="auto" w:fill="FFFFFF"/>
          </w:tcPr>
          <w:p w14:paraId="7F37F474" w14:textId="77777777" w:rsidR="00B419FA" w:rsidRDefault="00B419FA" w:rsidP="00B419FA">
            <w:pPr>
              <w:jc w:val="center"/>
            </w:pPr>
          </w:p>
          <w:p w14:paraId="20AA13AF" w14:textId="77777777" w:rsidR="00B419FA" w:rsidRDefault="00B419FA" w:rsidP="00B419FA">
            <w:pPr>
              <w:jc w:val="center"/>
            </w:pPr>
          </w:p>
          <w:p w14:paraId="37C1D8B2" w14:textId="77777777" w:rsidR="007371BE" w:rsidRPr="00B419FA" w:rsidRDefault="007371BE" w:rsidP="00B419FA">
            <w:pPr>
              <w:jc w:val="center"/>
            </w:pPr>
            <w:r w:rsidRPr="00B419FA">
              <w:t>0</w:t>
            </w:r>
          </w:p>
          <w:p w14:paraId="22A30061" w14:textId="77777777" w:rsidR="007371BE" w:rsidRPr="00B419FA" w:rsidRDefault="007371BE" w:rsidP="00B419FA">
            <w:pPr>
              <w:jc w:val="center"/>
            </w:pPr>
          </w:p>
          <w:p w14:paraId="6252494D" w14:textId="77777777" w:rsidR="007371BE" w:rsidRPr="00B419FA" w:rsidRDefault="007371BE" w:rsidP="00B419FA">
            <w:pPr>
              <w:jc w:val="center"/>
            </w:pPr>
          </w:p>
        </w:tc>
        <w:tc>
          <w:tcPr>
            <w:tcW w:w="2093" w:type="dxa"/>
            <w:shd w:val="clear" w:color="auto" w:fill="FFFFFF"/>
          </w:tcPr>
          <w:p w14:paraId="09D2F46E" w14:textId="77777777" w:rsidR="007648BF" w:rsidRDefault="007648BF" w:rsidP="00CA5E0C">
            <w:pPr>
              <w:spacing w:before="120" w:after="120"/>
              <w:rPr>
                <w:rFonts w:ascii="Arial" w:hAnsi="Arial" w:cs="Arial"/>
                <w:b/>
                <w:sz w:val="16"/>
                <w:szCs w:val="16"/>
              </w:rPr>
            </w:pPr>
          </w:p>
          <w:p w14:paraId="7CF7D12F" w14:textId="77777777" w:rsidR="00C0052D" w:rsidRDefault="00C0052D" w:rsidP="00CA5E0C">
            <w:pPr>
              <w:spacing w:before="120" w:after="120"/>
              <w:rPr>
                <w:rFonts w:ascii="Arial" w:hAnsi="Arial" w:cs="Arial"/>
                <w:b/>
                <w:sz w:val="16"/>
                <w:szCs w:val="16"/>
              </w:rPr>
            </w:pPr>
          </w:p>
          <w:p w14:paraId="4A21053D" w14:textId="77777777" w:rsidR="00C0052D" w:rsidRPr="008F3146" w:rsidRDefault="00C0052D" w:rsidP="00CA5E0C">
            <w:pPr>
              <w:spacing w:before="120" w:after="120"/>
              <w:rPr>
                <w:rFonts w:ascii="Arial" w:hAnsi="Arial" w:cs="Arial"/>
                <w:b/>
                <w:sz w:val="16"/>
                <w:szCs w:val="16"/>
              </w:rPr>
            </w:pPr>
          </w:p>
        </w:tc>
        <w:tc>
          <w:tcPr>
            <w:tcW w:w="5760" w:type="dxa"/>
            <w:shd w:val="clear" w:color="auto" w:fill="FFFFFF"/>
          </w:tcPr>
          <w:p w14:paraId="6FD2D717" w14:textId="77777777" w:rsidR="007648BF" w:rsidRPr="008F3146" w:rsidRDefault="007648BF" w:rsidP="00CA5E0C">
            <w:pPr>
              <w:spacing w:before="120" w:after="120"/>
              <w:rPr>
                <w:rFonts w:ascii="Arial" w:hAnsi="Arial" w:cs="Arial"/>
                <w:b/>
                <w:sz w:val="16"/>
                <w:szCs w:val="16"/>
              </w:rPr>
            </w:pPr>
          </w:p>
        </w:tc>
        <w:tc>
          <w:tcPr>
            <w:tcW w:w="2707" w:type="dxa"/>
            <w:gridSpan w:val="2"/>
            <w:shd w:val="clear" w:color="auto" w:fill="FFFFFF"/>
          </w:tcPr>
          <w:p w14:paraId="069276B5" w14:textId="77777777" w:rsidR="007648BF" w:rsidRPr="008F3146" w:rsidRDefault="007648BF" w:rsidP="00CA5E0C">
            <w:pPr>
              <w:spacing w:before="120" w:after="120"/>
              <w:rPr>
                <w:rFonts w:ascii="Arial" w:hAnsi="Arial" w:cs="Arial"/>
                <w:b/>
                <w:sz w:val="16"/>
                <w:szCs w:val="16"/>
              </w:rPr>
            </w:pPr>
          </w:p>
        </w:tc>
        <w:tc>
          <w:tcPr>
            <w:tcW w:w="1973" w:type="dxa"/>
            <w:shd w:val="clear" w:color="auto" w:fill="FFFFFF"/>
          </w:tcPr>
          <w:p w14:paraId="3BE0C037" w14:textId="77777777" w:rsidR="007648BF" w:rsidRPr="008F3146" w:rsidRDefault="007648BF" w:rsidP="00CA5E0C">
            <w:pPr>
              <w:spacing w:before="120" w:after="120"/>
              <w:rPr>
                <w:rFonts w:ascii="Arial" w:hAnsi="Arial" w:cs="Arial"/>
                <w:b/>
                <w:sz w:val="16"/>
                <w:szCs w:val="16"/>
              </w:rPr>
            </w:pPr>
          </w:p>
        </w:tc>
        <w:tc>
          <w:tcPr>
            <w:tcW w:w="825" w:type="dxa"/>
            <w:shd w:val="clear" w:color="auto" w:fill="FFFFFF"/>
          </w:tcPr>
          <w:p w14:paraId="383ADC3E" w14:textId="77777777" w:rsidR="007648BF" w:rsidRPr="008F3146" w:rsidRDefault="007648BF" w:rsidP="00CA5E0C">
            <w:pPr>
              <w:spacing w:before="120" w:after="120"/>
              <w:rPr>
                <w:rFonts w:ascii="Arial" w:hAnsi="Arial" w:cs="Arial"/>
                <w:b/>
                <w:sz w:val="16"/>
                <w:szCs w:val="16"/>
              </w:rPr>
            </w:pPr>
          </w:p>
        </w:tc>
      </w:tr>
      <w:tr w:rsidR="00FC3139" w:rsidRPr="008F3146" w14:paraId="2CA9B7C6" w14:textId="77777777" w:rsidTr="00C52D48">
        <w:trPr>
          <w:trHeight w:val="3283"/>
          <w:tblHeader/>
        </w:trPr>
        <w:tc>
          <w:tcPr>
            <w:tcW w:w="5400" w:type="dxa"/>
            <w:tcBorders>
              <w:top w:val="single" w:sz="4" w:space="0" w:color="auto"/>
              <w:left w:val="single" w:sz="4" w:space="0" w:color="auto"/>
              <w:bottom w:val="single" w:sz="4" w:space="0" w:color="auto"/>
              <w:right w:val="single" w:sz="4" w:space="0" w:color="auto"/>
            </w:tcBorders>
            <w:shd w:val="clear" w:color="auto" w:fill="auto"/>
          </w:tcPr>
          <w:p w14:paraId="7746724D" w14:textId="77777777" w:rsidR="00FC3139" w:rsidRDefault="00FC3139" w:rsidP="00FC3139">
            <w:r>
              <w:t>Cold weather – Highways clearance of ice and snow. The Parish Council does not have the power to maintain minor highways or footpaths which run alongside carriageways. The power to maintain such highways has not been delegated to it by Wiltshire Council using their power under section 101 of the Local Government Act 1972, consequently, there is no risk to the Parish Council.</w:t>
            </w:r>
          </w:p>
          <w:p w14:paraId="649BFEAA" w14:textId="77777777" w:rsidR="00FC3139" w:rsidRDefault="00FC3139" w:rsidP="00FC3139"/>
          <w:p w14:paraId="4F85A1FD" w14:textId="77777777" w:rsidR="00FC3139" w:rsidRPr="00E35D97" w:rsidRDefault="00FC3139" w:rsidP="00FC3139">
            <w:r>
              <w:t xml:space="preserve">Grit bins. The Parish Council does not have the power to provide grit bins, consequently, there is no risk to Parish Council. </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54A445C5" w14:textId="77777777" w:rsidR="00FC3139" w:rsidRDefault="00FC3139" w:rsidP="00FC3139">
            <w:pPr>
              <w:jc w:val="center"/>
            </w:pPr>
          </w:p>
          <w:p w14:paraId="3D156EC2" w14:textId="77777777" w:rsidR="00FC3139" w:rsidRDefault="00FC3139" w:rsidP="00FC3139">
            <w:pPr>
              <w:jc w:val="center"/>
            </w:pPr>
            <w:r w:rsidRPr="00B419FA">
              <w:t>0</w:t>
            </w:r>
          </w:p>
          <w:p w14:paraId="7A46DA4C" w14:textId="77777777" w:rsidR="00FC3139" w:rsidRDefault="00FC3139" w:rsidP="00FC3139">
            <w:pPr>
              <w:jc w:val="center"/>
            </w:pPr>
          </w:p>
          <w:p w14:paraId="0B317CF0" w14:textId="77777777" w:rsidR="00FC3139" w:rsidRDefault="00FC3139" w:rsidP="00FC3139">
            <w:pPr>
              <w:jc w:val="center"/>
            </w:pPr>
          </w:p>
          <w:p w14:paraId="0492C940" w14:textId="77777777" w:rsidR="00FC3139" w:rsidRDefault="00FC3139" w:rsidP="00FC3139">
            <w:pPr>
              <w:jc w:val="center"/>
            </w:pPr>
          </w:p>
          <w:p w14:paraId="0E3F495C" w14:textId="77777777" w:rsidR="00FC3139" w:rsidRDefault="00FC3139" w:rsidP="00FC3139">
            <w:pPr>
              <w:jc w:val="center"/>
            </w:pPr>
          </w:p>
          <w:p w14:paraId="2CEE0F3D" w14:textId="77777777" w:rsidR="00FC3139" w:rsidRDefault="00FC3139" w:rsidP="00FC3139">
            <w:pPr>
              <w:jc w:val="center"/>
            </w:pPr>
          </w:p>
          <w:p w14:paraId="43CB4F35" w14:textId="77777777" w:rsidR="00FC3139" w:rsidRDefault="00FC3139" w:rsidP="00FC3139">
            <w:pPr>
              <w:jc w:val="center"/>
            </w:pPr>
          </w:p>
          <w:p w14:paraId="69AA78FF" w14:textId="77777777" w:rsidR="00FC3139" w:rsidRDefault="00FC3139" w:rsidP="00FC3139">
            <w:pPr>
              <w:jc w:val="center"/>
            </w:pPr>
          </w:p>
          <w:p w14:paraId="4BF0B92F" w14:textId="77777777" w:rsidR="00FC3139" w:rsidRDefault="00FC3139" w:rsidP="00FC3139">
            <w:pPr>
              <w:jc w:val="center"/>
            </w:pPr>
          </w:p>
          <w:p w14:paraId="6CFD2526" w14:textId="77777777" w:rsidR="00FC3139" w:rsidRPr="00B419FA" w:rsidRDefault="00FC3139" w:rsidP="00FC3139">
            <w:pPr>
              <w:jc w:val="center"/>
            </w:pPr>
            <w:r>
              <w:t>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6872448" w14:textId="77777777" w:rsidR="00FC3139" w:rsidRDefault="00FC3139" w:rsidP="00FC3139">
            <w:pPr>
              <w:jc w:val="center"/>
            </w:pPr>
          </w:p>
          <w:p w14:paraId="4987B333" w14:textId="77777777" w:rsidR="00FC3139" w:rsidRDefault="00FC3139" w:rsidP="00FC3139">
            <w:pPr>
              <w:jc w:val="center"/>
            </w:pPr>
            <w:r>
              <w:t>0</w:t>
            </w:r>
          </w:p>
          <w:p w14:paraId="75F28B95" w14:textId="77777777" w:rsidR="00FC3139" w:rsidRDefault="00FC3139" w:rsidP="00FC3139">
            <w:pPr>
              <w:jc w:val="center"/>
            </w:pPr>
          </w:p>
          <w:p w14:paraId="74E1CE15" w14:textId="77777777" w:rsidR="00FC3139" w:rsidRDefault="00FC3139" w:rsidP="00FC3139">
            <w:pPr>
              <w:jc w:val="center"/>
            </w:pPr>
          </w:p>
          <w:p w14:paraId="15ABFEAE" w14:textId="77777777" w:rsidR="00FC3139" w:rsidRDefault="00FC3139" w:rsidP="00FC3139">
            <w:pPr>
              <w:jc w:val="center"/>
            </w:pPr>
          </w:p>
          <w:p w14:paraId="02562737" w14:textId="77777777" w:rsidR="00FC3139" w:rsidRDefault="00FC3139" w:rsidP="00FC3139">
            <w:pPr>
              <w:jc w:val="center"/>
            </w:pPr>
          </w:p>
          <w:p w14:paraId="3E2B1FD4" w14:textId="77777777" w:rsidR="00FC3139" w:rsidRDefault="00FC3139" w:rsidP="00FC3139">
            <w:pPr>
              <w:jc w:val="center"/>
            </w:pPr>
          </w:p>
          <w:p w14:paraId="1770E05C" w14:textId="77777777" w:rsidR="00FC3139" w:rsidRDefault="00FC3139" w:rsidP="00FC3139">
            <w:pPr>
              <w:jc w:val="center"/>
            </w:pPr>
          </w:p>
          <w:p w14:paraId="605BF9D1" w14:textId="77777777" w:rsidR="00FC3139" w:rsidRDefault="00FC3139" w:rsidP="00FC3139">
            <w:pPr>
              <w:jc w:val="center"/>
            </w:pPr>
          </w:p>
          <w:p w14:paraId="438BC34F" w14:textId="77777777" w:rsidR="00FC3139" w:rsidRDefault="00FC3139" w:rsidP="00FC3139">
            <w:pPr>
              <w:jc w:val="center"/>
            </w:pPr>
          </w:p>
          <w:p w14:paraId="63D07541" w14:textId="77777777" w:rsidR="00FC3139" w:rsidRPr="00B419FA" w:rsidRDefault="00FC3139" w:rsidP="00FC3139">
            <w:pPr>
              <w:jc w:val="center"/>
            </w:pPr>
            <w:r>
              <w:t>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14:paraId="4F2F2A5C" w14:textId="77777777" w:rsidR="00FC3139" w:rsidRDefault="00FC3139" w:rsidP="00FC3139">
            <w:pPr>
              <w:jc w:val="center"/>
            </w:pPr>
          </w:p>
          <w:p w14:paraId="5F78ECE7" w14:textId="77777777" w:rsidR="00FC3139" w:rsidRDefault="00FC3139" w:rsidP="00FC3139">
            <w:pPr>
              <w:jc w:val="center"/>
            </w:pPr>
            <w:r>
              <w:t>0</w:t>
            </w:r>
          </w:p>
          <w:p w14:paraId="3D253FD2" w14:textId="77777777" w:rsidR="00FC3139" w:rsidRDefault="00FC3139" w:rsidP="00FC3139">
            <w:pPr>
              <w:jc w:val="center"/>
            </w:pPr>
          </w:p>
          <w:p w14:paraId="590E3653" w14:textId="77777777" w:rsidR="00FC3139" w:rsidRDefault="00FC3139" w:rsidP="00FC3139">
            <w:pPr>
              <w:jc w:val="center"/>
            </w:pPr>
          </w:p>
          <w:p w14:paraId="11470298" w14:textId="77777777" w:rsidR="00FC3139" w:rsidRDefault="00FC3139" w:rsidP="00FC3139">
            <w:pPr>
              <w:jc w:val="center"/>
            </w:pPr>
          </w:p>
          <w:p w14:paraId="6C3B3F08" w14:textId="77777777" w:rsidR="00FC3139" w:rsidRDefault="00FC3139" w:rsidP="00FC3139">
            <w:pPr>
              <w:jc w:val="center"/>
            </w:pPr>
          </w:p>
          <w:p w14:paraId="37EE107D" w14:textId="77777777" w:rsidR="00FC3139" w:rsidRDefault="00FC3139" w:rsidP="00FC3139">
            <w:pPr>
              <w:jc w:val="center"/>
            </w:pPr>
          </w:p>
          <w:p w14:paraId="42FB6B8B" w14:textId="77777777" w:rsidR="00FC3139" w:rsidRDefault="00FC3139" w:rsidP="00FC3139">
            <w:pPr>
              <w:jc w:val="center"/>
            </w:pPr>
          </w:p>
          <w:p w14:paraId="42598F0F" w14:textId="77777777" w:rsidR="00FC3139" w:rsidRDefault="00FC3139" w:rsidP="00FC3139">
            <w:pPr>
              <w:jc w:val="center"/>
            </w:pPr>
          </w:p>
          <w:p w14:paraId="00D20AF2" w14:textId="77777777" w:rsidR="00FC3139" w:rsidRDefault="00FC3139" w:rsidP="00FC3139">
            <w:pPr>
              <w:jc w:val="center"/>
            </w:pPr>
          </w:p>
          <w:p w14:paraId="14FA86E3" w14:textId="77777777" w:rsidR="00FC3139" w:rsidRPr="00B419FA" w:rsidRDefault="00FC3139" w:rsidP="00FC3139">
            <w:pPr>
              <w:jc w:val="center"/>
            </w:pPr>
            <w:r>
              <w:t>0</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14:paraId="6A1562F1" w14:textId="77777777" w:rsidR="00FC3139" w:rsidRPr="00B419FA" w:rsidRDefault="00FC3139" w:rsidP="00FC3139"/>
        </w:tc>
        <w:tc>
          <w:tcPr>
            <w:tcW w:w="5760" w:type="dxa"/>
            <w:tcBorders>
              <w:top w:val="single" w:sz="4" w:space="0" w:color="auto"/>
              <w:left w:val="single" w:sz="4" w:space="0" w:color="auto"/>
              <w:bottom w:val="single" w:sz="4" w:space="0" w:color="auto"/>
              <w:right w:val="single" w:sz="4" w:space="0" w:color="auto"/>
            </w:tcBorders>
            <w:shd w:val="clear" w:color="auto" w:fill="FFFFFF"/>
          </w:tcPr>
          <w:p w14:paraId="5181B0E5" w14:textId="77777777" w:rsidR="00FC3139" w:rsidRPr="008F3146" w:rsidRDefault="00FC3139" w:rsidP="00FC3139">
            <w:pPr>
              <w:spacing w:before="120" w:after="120"/>
              <w:rPr>
                <w:rFonts w:ascii="Arial" w:hAnsi="Arial" w:cs="Arial"/>
                <w:b/>
                <w:sz w:val="16"/>
                <w:szCs w:val="16"/>
              </w:rPr>
            </w:pPr>
          </w:p>
        </w:tc>
        <w:tc>
          <w:tcPr>
            <w:tcW w:w="2707" w:type="dxa"/>
            <w:gridSpan w:val="2"/>
            <w:tcBorders>
              <w:top w:val="single" w:sz="4" w:space="0" w:color="auto"/>
              <w:left w:val="single" w:sz="4" w:space="0" w:color="auto"/>
              <w:bottom w:val="single" w:sz="4" w:space="0" w:color="auto"/>
              <w:right w:val="single" w:sz="4" w:space="0" w:color="auto"/>
            </w:tcBorders>
            <w:shd w:val="clear" w:color="auto" w:fill="FFFFFF"/>
          </w:tcPr>
          <w:p w14:paraId="776C3494" w14:textId="77777777" w:rsidR="00FC3139" w:rsidRPr="008F3146" w:rsidRDefault="00FC3139" w:rsidP="00FC3139">
            <w:pPr>
              <w:spacing w:before="120" w:after="120"/>
              <w:rPr>
                <w:rFonts w:ascii="Arial" w:hAnsi="Arial" w:cs="Arial"/>
                <w:b/>
                <w:sz w:val="16"/>
                <w:szCs w:val="16"/>
              </w:rPr>
            </w:pPr>
          </w:p>
        </w:tc>
        <w:tc>
          <w:tcPr>
            <w:tcW w:w="1973" w:type="dxa"/>
            <w:tcBorders>
              <w:top w:val="single" w:sz="4" w:space="0" w:color="auto"/>
              <w:left w:val="single" w:sz="4" w:space="0" w:color="auto"/>
              <w:bottom w:val="single" w:sz="4" w:space="0" w:color="auto"/>
              <w:right w:val="single" w:sz="4" w:space="0" w:color="auto"/>
            </w:tcBorders>
            <w:shd w:val="clear" w:color="auto" w:fill="FFFFFF"/>
          </w:tcPr>
          <w:p w14:paraId="0D2A077B" w14:textId="77777777" w:rsidR="00FC3139" w:rsidRPr="008F3146" w:rsidRDefault="00FC3139" w:rsidP="00FC3139">
            <w:pPr>
              <w:spacing w:before="120" w:after="120"/>
              <w:rPr>
                <w:rFonts w:ascii="Arial" w:hAnsi="Arial" w:cs="Arial"/>
                <w:b/>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14:paraId="206DBAF3" w14:textId="77777777" w:rsidR="00FC3139" w:rsidRPr="008F3146" w:rsidRDefault="00FC3139" w:rsidP="00FC3139">
            <w:pPr>
              <w:spacing w:before="120" w:after="120"/>
              <w:rPr>
                <w:rFonts w:ascii="Arial" w:hAnsi="Arial" w:cs="Arial"/>
                <w:b/>
                <w:sz w:val="16"/>
                <w:szCs w:val="16"/>
              </w:rPr>
            </w:pPr>
          </w:p>
        </w:tc>
      </w:tr>
    </w:tbl>
    <w:p w14:paraId="05FBE2F3" w14:textId="77777777" w:rsidR="00E35D97" w:rsidRDefault="00E35D97" w:rsidP="00E35D97"/>
    <w:tbl>
      <w:tblPr>
        <w:tblW w:w="22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008"/>
        <w:gridCol w:w="1417"/>
        <w:gridCol w:w="885"/>
        <w:gridCol w:w="2093"/>
        <w:gridCol w:w="5760"/>
        <w:gridCol w:w="2700"/>
        <w:gridCol w:w="7"/>
        <w:gridCol w:w="1973"/>
        <w:gridCol w:w="825"/>
      </w:tblGrid>
      <w:tr w:rsidR="00E35D97" w:rsidRPr="008F3146" w14:paraId="58FA313F" w14:textId="77777777" w:rsidTr="00C52D48">
        <w:trPr>
          <w:trHeight w:val="2205"/>
          <w:tblHeader/>
        </w:trPr>
        <w:tc>
          <w:tcPr>
            <w:tcW w:w="5400" w:type="dxa"/>
            <w:shd w:val="clear" w:color="auto" w:fill="D9D9D9"/>
          </w:tcPr>
          <w:p w14:paraId="2B3E4AB6"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lastRenderedPageBreak/>
              <w:t>List hazards here:</w:t>
            </w:r>
          </w:p>
        </w:tc>
        <w:tc>
          <w:tcPr>
            <w:tcW w:w="5403" w:type="dxa"/>
            <w:gridSpan w:val="4"/>
            <w:shd w:val="clear" w:color="auto" w:fill="D9D9D9"/>
          </w:tcPr>
          <w:p w14:paraId="0FC4F812"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 xml:space="preserve">List </w:t>
            </w:r>
            <w:r w:rsidRPr="008F3146">
              <w:rPr>
                <w:rFonts w:ascii="Arial" w:hAnsi="Arial" w:cs="Arial"/>
                <w:b/>
                <w:sz w:val="16"/>
                <w:szCs w:val="16"/>
                <w:u w:val="single"/>
              </w:rPr>
              <w:t>specific</w:t>
            </w:r>
            <w:r w:rsidRPr="008F3146">
              <w:rPr>
                <w:rFonts w:ascii="Arial" w:hAnsi="Arial" w:cs="Arial"/>
                <w:b/>
                <w:sz w:val="16"/>
                <w:szCs w:val="16"/>
              </w:rPr>
              <w:t xml:space="preserve"> groups of staff/other people that are at risk:</w:t>
            </w:r>
          </w:p>
          <w:p w14:paraId="126D76C0"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ab/>
              <w:t xml:space="preserve">         </w:t>
            </w:r>
            <w:r w:rsidRPr="008F3146">
              <w:rPr>
                <w:rFonts w:ascii="Arial" w:hAnsi="Arial" w:cs="Arial"/>
                <w:b/>
                <w:sz w:val="16"/>
                <w:szCs w:val="16"/>
                <w:u w:val="single"/>
              </w:rPr>
              <w:t>RISK</w:t>
            </w:r>
            <w:r w:rsidRPr="008F3146">
              <w:rPr>
                <w:rFonts w:ascii="Arial" w:hAnsi="Arial" w:cs="Arial"/>
                <w:b/>
                <w:sz w:val="16"/>
                <w:szCs w:val="16"/>
              </w:rPr>
              <w:tab/>
            </w:r>
            <w:r w:rsidRPr="008F3146">
              <w:rPr>
                <w:rFonts w:ascii="Arial" w:hAnsi="Arial" w:cs="Arial"/>
                <w:b/>
                <w:sz w:val="16"/>
                <w:szCs w:val="16"/>
              </w:rPr>
              <w:tab/>
            </w:r>
            <w:r w:rsidRPr="008F3146">
              <w:rPr>
                <w:rFonts w:ascii="Arial" w:hAnsi="Arial" w:cs="Arial"/>
                <w:b/>
                <w:sz w:val="16"/>
                <w:szCs w:val="16"/>
              </w:rPr>
              <w:tab/>
              <w:t xml:space="preserve">     </w:t>
            </w:r>
            <w:r w:rsidRPr="008F3146">
              <w:rPr>
                <w:rFonts w:ascii="Arial" w:hAnsi="Arial" w:cs="Arial"/>
                <w:b/>
                <w:sz w:val="16"/>
                <w:szCs w:val="16"/>
                <w:u w:val="single"/>
              </w:rPr>
              <w:t>PEOPLE</w:t>
            </w:r>
          </w:p>
        </w:tc>
        <w:tc>
          <w:tcPr>
            <w:tcW w:w="5760" w:type="dxa"/>
            <w:shd w:val="clear" w:color="auto" w:fill="D9D9D9"/>
          </w:tcPr>
          <w:p w14:paraId="0C715DAC"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 xml:space="preserve">List existing control measures/systems and state how individuals at risk are notified of the control measures/systems in place. </w:t>
            </w:r>
          </w:p>
        </w:tc>
        <w:tc>
          <w:tcPr>
            <w:tcW w:w="5505" w:type="dxa"/>
            <w:gridSpan w:val="4"/>
            <w:shd w:val="clear" w:color="auto" w:fill="D9D9D9"/>
          </w:tcPr>
          <w:p w14:paraId="7423529E"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For risks that are not adequately controlled, note the actions you will take and who is responsible for ensuring that the action is taken.  The timescale for action should be commensurate to the level of risk:</w:t>
            </w:r>
          </w:p>
          <w:p w14:paraId="0A256E03" w14:textId="77777777" w:rsidR="00E35D97" w:rsidRPr="008F3146" w:rsidRDefault="00E35D97" w:rsidP="00CA5E0C">
            <w:pPr>
              <w:spacing w:before="120" w:after="120"/>
              <w:rPr>
                <w:rFonts w:ascii="Arial" w:hAnsi="Arial" w:cs="Arial"/>
                <w:b/>
                <w:sz w:val="16"/>
                <w:szCs w:val="16"/>
              </w:rPr>
            </w:pPr>
            <w:r w:rsidRPr="008F3146">
              <w:rPr>
                <w:rFonts w:ascii="Arial" w:hAnsi="Arial" w:cs="Arial"/>
                <w:b/>
                <w:sz w:val="16"/>
                <w:szCs w:val="16"/>
              </w:rPr>
              <w:t xml:space="preserve">                  </w:t>
            </w:r>
            <w:r w:rsidRPr="00C0052D">
              <w:rPr>
                <w:rFonts w:ascii="Arial" w:hAnsi="Arial" w:cs="Arial"/>
                <w:b/>
                <w:sz w:val="16"/>
                <w:szCs w:val="16"/>
              </w:rPr>
              <w:t>ACTION</w:t>
            </w:r>
            <w:r w:rsidRPr="00C0052D">
              <w:rPr>
                <w:rFonts w:ascii="Arial" w:hAnsi="Arial" w:cs="Arial"/>
                <w:b/>
                <w:sz w:val="16"/>
                <w:szCs w:val="16"/>
              </w:rPr>
              <w:tab/>
            </w:r>
            <w:r w:rsidRPr="00C0052D">
              <w:rPr>
                <w:rFonts w:ascii="Arial" w:hAnsi="Arial" w:cs="Arial"/>
                <w:b/>
                <w:sz w:val="16"/>
                <w:szCs w:val="16"/>
              </w:rPr>
              <w:tab/>
            </w:r>
            <w:r w:rsidR="00C0052D" w:rsidRPr="00C0052D">
              <w:rPr>
                <w:rFonts w:ascii="Arial" w:hAnsi="Arial" w:cs="Arial"/>
                <w:b/>
                <w:sz w:val="16"/>
                <w:szCs w:val="16"/>
              </w:rPr>
              <w:t xml:space="preserve">      </w:t>
            </w:r>
            <w:r w:rsidRPr="00C0052D">
              <w:rPr>
                <w:rFonts w:ascii="Arial" w:hAnsi="Arial" w:cs="Arial"/>
                <w:b/>
                <w:sz w:val="16"/>
                <w:szCs w:val="16"/>
              </w:rPr>
              <w:t xml:space="preserve">    BY WHEN</w:t>
            </w:r>
            <w:r w:rsidRPr="008F3146">
              <w:rPr>
                <w:rFonts w:ascii="Arial" w:hAnsi="Arial" w:cs="Arial"/>
                <w:b/>
                <w:sz w:val="16"/>
                <w:szCs w:val="16"/>
              </w:rPr>
              <w:tab/>
            </w:r>
            <w:r w:rsidRPr="00C0052D">
              <w:rPr>
                <w:rFonts w:ascii="Arial" w:hAnsi="Arial" w:cs="Arial"/>
                <w:b/>
                <w:sz w:val="16"/>
                <w:szCs w:val="16"/>
              </w:rPr>
              <w:t xml:space="preserve">      </w:t>
            </w:r>
            <w:r w:rsidR="00C0052D" w:rsidRPr="00C0052D">
              <w:rPr>
                <w:rFonts w:ascii="Arial" w:hAnsi="Arial" w:cs="Arial"/>
                <w:b/>
                <w:sz w:val="16"/>
                <w:szCs w:val="16"/>
              </w:rPr>
              <w:t xml:space="preserve">        </w:t>
            </w:r>
            <w:r w:rsidRPr="00C0052D">
              <w:rPr>
                <w:rFonts w:ascii="Arial" w:hAnsi="Arial" w:cs="Arial"/>
                <w:b/>
                <w:sz w:val="16"/>
                <w:szCs w:val="16"/>
              </w:rPr>
              <w:t xml:space="preserve">ACTIONED </w:t>
            </w:r>
            <w:r w:rsidRPr="00C0052D">
              <w:rPr>
                <w:rFonts w:ascii="Arial" w:hAnsi="Arial" w:cs="Arial"/>
                <w:b/>
                <w:sz w:val="16"/>
                <w:szCs w:val="16"/>
              </w:rPr>
              <w:tab/>
            </w:r>
            <w:r w:rsidRPr="00C0052D">
              <w:rPr>
                <w:rFonts w:ascii="Arial" w:hAnsi="Arial" w:cs="Arial"/>
                <w:b/>
                <w:sz w:val="16"/>
                <w:szCs w:val="16"/>
              </w:rPr>
              <w:tab/>
            </w:r>
            <w:r w:rsidRPr="00C0052D">
              <w:rPr>
                <w:rFonts w:ascii="Arial" w:hAnsi="Arial" w:cs="Arial"/>
                <w:b/>
                <w:sz w:val="16"/>
                <w:szCs w:val="16"/>
              </w:rPr>
              <w:tab/>
            </w:r>
            <w:r w:rsidRPr="00C0052D">
              <w:rPr>
                <w:rFonts w:ascii="Arial" w:hAnsi="Arial" w:cs="Arial"/>
                <w:b/>
                <w:sz w:val="16"/>
                <w:szCs w:val="16"/>
              </w:rPr>
              <w:tab/>
            </w:r>
            <w:r w:rsidRPr="00C0052D">
              <w:rPr>
                <w:rFonts w:ascii="Arial" w:hAnsi="Arial" w:cs="Arial"/>
                <w:b/>
                <w:sz w:val="16"/>
                <w:szCs w:val="16"/>
              </w:rPr>
              <w:tab/>
            </w:r>
            <w:r w:rsidRPr="00C0052D">
              <w:rPr>
                <w:rFonts w:ascii="Arial" w:hAnsi="Arial" w:cs="Arial"/>
                <w:b/>
                <w:sz w:val="16"/>
                <w:szCs w:val="16"/>
              </w:rPr>
              <w:tab/>
              <w:t xml:space="preserve">       BY </w:t>
            </w:r>
            <w:r w:rsidRPr="00C0052D">
              <w:rPr>
                <w:rFonts w:ascii="Arial" w:hAnsi="Arial" w:cs="Arial"/>
                <w:b/>
                <w:sz w:val="16"/>
                <w:szCs w:val="16"/>
              </w:rPr>
              <w:tab/>
            </w:r>
          </w:p>
        </w:tc>
      </w:tr>
      <w:tr w:rsidR="00A67207" w14:paraId="7C704649" w14:textId="77777777" w:rsidTr="00C52D48">
        <w:trPr>
          <w:trHeight w:val="3082"/>
        </w:trPr>
        <w:tc>
          <w:tcPr>
            <w:tcW w:w="5400" w:type="dxa"/>
            <w:shd w:val="clear" w:color="auto" w:fill="auto"/>
          </w:tcPr>
          <w:p w14:paraId="114014A8" w14:textId="77777777" w:rsidR="00A67207" w:rsidRDefault="00A67207" w:rsidP="00CA5E0C"/>
          <w:p w14:paraId="6265318B" w14:textId="77777777" w:rsidR="00D97AF0" w:rsidRPr="00B419FA" w:rsidRDefault="00A67207" w:rsidP="00CA5E0C">
            <w:pPr>
              <w:rPr>
                <w:b/>
              </w:rPr>
            </w:pPr>
            <w:r w:rsidRPr="00B419FA">
              <w:rPr>
                <w:b/>
              </w:rPr>
              <w:t>Flooding</w:t>
            </w:r>
          </w:p>
          <w:p w14:paraId="5F2A8A65" w14:textId="77777777" w:rsidR="00D97AF0" w:rsidRDefault="00D97AF0" w:rsidP="00CA5E0C"/>
          <w:p w14:paraId="7E0C29EB" w14:textId="77777777" w:rsidR="00A67207" w:rsidRDefault="00D10087" w:rsidP="00CA5E0C">
            <w:r>
              <w:t xml:space="preserve">Risk of not providing relevant information to Wilshire Council. </w:t>
            </w:r>
            <w:r w:rsidR="00C0052D">
              <w:t>T</w:t>
            </w:r>
            <w:r w:rsidR="00F23C40">
              <w:t>here is a risk that the water courses in the village are not monitored</w:t>
            </w:r>
            <w:r w:rsidR="00090A06">
              <w:t>.</w:t>
            </w:r>
            <w:r w:rsidR="00F23C40">
              <w:t xml:space="preserve"> There is a risk that the PC does not provide assistance to the community in times of flooding. </w:t>
            </w:r>
            <w:r w:rsidR="00A67207">
              <w:t xml:space="preserve"> </w:t>
            </w:r>
          </w:p>
          <w:p w14:paraId="33B1056C" w14:textId="77777777" w:rsidR="00A67207" w:rsidRDefault="00A67207" w:rsidP="00CA5E0C"/>
          <w:p w14:paraId="2929CD30" w14:textId="77777777" w:rsidR="00A67207" w:rsidRDefault="00A67207" w:rsidP="00CA5E0C"/>
          <w:p w14:paraId="43B172D1" w14:textId="77777777" w:rsidR="00A67207" w:rsidRDefault="00A67207" w:rsidP="00CA5E0C"/>
        </w:tc>
        <w:tc>
          <w:tcPr>
            <w:tcW w:w="1008" w:type="dxa"/>
            <w:shd w:val="clear" w:color="auto" w:fill="auto"/>
          </w:tcPr>
          <w:p w14:paraId="098EA79A" w14:textId="77777777" w:rsidR="00A67207" w:rsidRPr="00B419FA" w:rsidRDefault="00B419FA" w:rsidP="00D10087">
            <w:pPr>
              <w:jc w:val="center"/>
              <w:rPr>
                <w:b/>
              </w:rPr>
            </w:pPr>
            <w:r>
              <w:rPr>
                <w:b/>
              </w:rPr>
              <w:t>Impact</w:t>
            </w:r>
          </w:p>
          <w:p w14:paraId="40C07318" w14:textId="77777777" w:rsidR="00B419FA" w:rsidRDefault="00B419FA" w:rsidP="00D10087">
            <w:pPr>
              <w:jc w:val="center"/>
            </w:pPr>
          </w:p>
          <w:p w14:paraId="320C49BE" w14:textId="77777777" w:rsidR="00B419FA" w:rsidRDefault="00B419FA" w:rsidP="00D10087">
            <w:pPr>
              <w:jc w:val="center"/>
            </w:pPr>
          </w:p>
          <w:p w14:paraId="1C75D8B0" w14:textId="77777777" w:rsidR="00B419FA" w:rsidRDefault="00D10087" w:rsidP="00D10087">
            <w:pPr>
              <w:jc w:val="center"/>
            </w:pPr>
            <w:r>
              <w:t>3</w:t>
            </w:r>
          </w:p>
          <w:p w14:paraId="7006A988" w14:textId="77777777" w:rsidR="00D10087" w:rsidRDefault="00D10087" w:rsidP="00D10087">
            <w:pPr>
              <w:jc w:val="center"/>
            </w:pPr>
          </w:p>
          <w:p w14:paraId="4AA2BF31" w14:textId="77777777" w:rsidR="00D10087" w:rsidRDefault="00D10087" w:rsidP="00D10087">
            <w:pPr>
              <w:jc w:val="center"/>
            </w:pPr>
          </w:p>
          <w:p w14:paraId="608D8D25" w14:textId="77777777" w:rsidR="00D10087" w:rsidRDefault="00D10087" w:rsidP="00D10087">
            <w:pPr>
              <w:jc w:val="center"/>
            </w:pPr>
          </w:p>
        </w:tc>
        <w:tc>
          <w:tcPr>
            <w:tcW w:w="1417" w:type="dxa"/>
            <w:shd w:val="clear" w:color="auto" w:fill="auto"/>
          </w:tcPr>
          <w:p w14:paraId="316CB62F" w14:textId="77777777" w:rsidR="00A67207" w:rsidRDefault="00B419FA" w:rsidP="00D10087">
            <w:pPr>
              <w:jc w:val="center"/>
              <w:rPr>
                <w:b/>
              </w:rPr>
            </w:pPr>
            <w:r w:rsidRPr="00B419FA">
              <w:rPr>
                <w:b/>
              </w:rPr>
              <w:t>Likelihood</w:t>
            </w:r>
          </w:p>
          <w:p w14:paraId="3295F893" w14:textId="77777777" w:rsidR="00B419FA" w:rsidRDefault="00B419FA" w:rsidP="00D10087">
            <w:pPr>
              <w:jc w:val="center"/>
              <w:rPr>
                <w:b/>
              </w:rPr>
            </w:pPr>
          </w:p>
          <w:p w14:paraId="3E6DEE87" w14:textId="77777777" w:rsidR="00B419FA" w:rsidRDefault="00B419FA" w:rsidP="00D10087">
            <w:pPr>
              <w:jc w:val="center"/>
              <w:rPr>
                <w:b/>
              </w:rPr>
            </w:pPr>
          </w:p>
          <w:p w14:paraId="1A6483B1" w14:textId="77777777" w:rsidR="00B419FA" w:rsidRPr="00B419FA" w:rsidRDefault="00FC3139" w:rsidP="00D10087">
            <w:pPr>
              <w:jc w:val="center"/>
            </w:pPr>
            <w:r>
              <w:t>4</w:t>
            </w:r>
          </w:p>
        </w:tc>
        <w:tc>
          <w:tcPr>
            <w:tcW w:w="885" w:type="dxa"/>
            <w:shd w:val="clear" w:color="auto" w:fill="auto"/>
          </w:tcPr>
          <w:p w14:paraId="1D1CDE31" w14:textId="77777777" w:rsidR="00A67207" w:rsidRDefault="00B419FA" w:rsidP="00D10087">
            <w:pPr>
              <w:jc w:val="center"/>
              <w:rPr>
                <w:b/>
              </w:rPr>
            </w:pPr>
            <w:r w:rsidRPr="00B419FA">
              <w:rPr>
                <w:b/>
              </w:rPr>
              <w:t>Score</w:t>
            </w:r>
          </w:p>
          <w:p w14:paraId="7784BCD0" w14:textId="77777777" w:rsidR="00D10087" w:rsidRDefault="00D10087" w:rsidP="00D10087">
            <w:pPr>
              <w:jc w:val="center"/>
              <w:rPr>
                <w:b/>
              </w:rPr>
            </w:pPr>
          </w:p>
          <w:p w14:paraId="3A4C6E8D" w14:textId="77777777" w:rsidR="00D10087" w:rsidRDefault="00D10087" w:rsidP="00D10087">
            <w:pPr>
              <w:jc w:val="center"/>
              <w:rPr>
                <w:b/>
              </w:rPr>
            </w:pPr>
          </w:p>
          <w:p w14:paraId="2139DBC9" w14:textId="77777777" w:rsidR="00D10087" w:rsidRPr="00D10087" w:rsidRDefault="00FC3139" w:rsidP="00D10087">
            <w:pPr>
              <w:jc w:val="center"/>
            </w:pPr>
            <w:r>
              <w:t>12</w:t>
            </w:r>
          </w:p>
        </w:tc>
        <w:tc>
          <w:tcPr>
            <w:tcW w:w="2093" w:type="dxa"/>
            <w:shd w:val="clear" w:color="auto" w:fill="auto"/>
          </w:tcPr>
          <w:p w14:paraId="43B16937" w14:textId="77777777" w:rsidR="00A67207" w:rsidRDefault="00A67207" w:rsidP="00CA5E0C"/>
          <w:p w14:paraId="081E297E" w14:textId="77777777" w:rsidR="00FF7E4D" w:rsidRDefault="00FF7E4D" w:rsidP="00CA5E0C"/>
          <w:p w14:paraId="082A7755" w14:textId="77777777" w:rsidR="00FF7E4D" w:rsidRDefault="00FF7E4D" w:rsidP="00CA5E0C"/>
          <w:p w14:paraId="60309FF7" w14:textId="77777777" w:rsidR="00A67207" w:rsidRDefault="00A67207" w:rsidP="00CA5E0C">
            <w:r>
              <w:t>The Council</w:t>
            </w:r>
          </w:p>
          <w:p w14:paraId="4475A763" w14:textId="77777777" w:rsidR="00A67207" w:rsidRDefault="00A67207" w:rsidP="00CA5E0C">
            <w:r>
              <w:t>The public</w:t>
            </w:r>
          </w:p>
          <w:p w14:paraId="70A366F1" w14:textId="77777777" w:rsidR="00D10087" w:rsidRDefault="00D10087" w:rsidP="00CA5E0C">
            <w:r>
              <w:t xml:space="preserve">The </w:t>
            </w:r>
            <w:r w:rsidR="00090A06">
              <w:t>e</w:t>
            </w:r>
            <w:r>
              <w:t>nvironment</w:t>
            </w:r>
          </w:p>
          <w:p w14:paraId="47B10D8F" w14:textId="77777777" w:rsidR="00A67207" w:rsidRDefault="00A67207" w:rsidP="00CA5E0C"/>
          <w:p w14:paraId="6E61F0E7" w14:textId="77777777" w:rsidR="00A67207" w:rsidRDefault="00A67207" w:rsidP="00CA5E0C"/>
          <w:p w14:paraId="3E63B279" w14:textId="77777777" w:rsidR="00A67207" w:rsidRDefault="00A67207" w:rsidP="00CA5E0C"/>
        </w:tc>
        <w:tc>
          <w:tcPr>
            <w:tcW w:w="5760" w:type="dxa"/>
            <w:shd w:val="clear" w:color="auto" w:fill="auto"/>
          </w:tcPr>
          <w:p w14:paraId="11C29CCF" w14:textId="77777777" w:rsidR="00A67207" w:rsidRDefault="00A67207" w:rsidP="00CA5E0C"/>
          <w:p w14:paraId="7206644C" w14:textId="77777777" w:rsidR="009B36DC" w:rsidRDefault="00D10087" w:rsidP="00CA5E0C">
            <w:r>
              <w:t xml:space="preserve">There is information about the community Flood Group on the PC website. </w:t>
            </w:r>
            <w:r w:rsidR="00F23C40">
              <w:t xml:space="preserve">There is no </w:t>
            </w:r>
            <w:r w:rsidR="001D4DB7">
              <w:t xml:space="preserve">PC representative on the Flood Group. </w:t>
            </w:r>
            <w:r>
              <w:t>There is no mechanism in place for residents to report flooding to the PC and so reports are received on an ad hoc basis and consequently</w:t>
            </w:r>
            <w:r w:rsidR="00F23C40">
              <w:t xml:space="preserve"> flooding issues may not be reported to Wiltshire Council</w:t>
            </w:r>
          </w:p>
          <w:p w14:paraId="7A42B32A" w14:textId="77777777" w:rsidR="009B36DC" w:rsidRDefault="009B36DC" w:rsidP="00CA5E0C"/>
          <w:p w14:paraId="6BE04053" w14:textId="77777777" w:rsidR="00F23C40" w:rsidRDefault="00F23C40" w:rsidP="00CA5E0C">
            <w:r>
              <w:t xml:space="preserve">Methods of reporting floods to Wiltshire Council are advertised on out of office email replies and from time to time on website. </w:t>
            </w:r>
          </w:p>
          <w:p w14:paraId="1510A9EA" w14:textId="77777777" w:rsidR="009B36DC" w:rsidRDefault="009B36DC" w:rsidP="00F23C40"/>
          <w:p w14:paraId="3B532FEE" w14:textId="77777777" w:rsidR="00F23C40" w:rsidRDefault="00F23C40" w:rsidP="00F23C40">
            <w:r>
              <w:t xml:space="preserve">The </w:t>
            </w:r>
            <w:r w:rsidR="00A67207">
              <w:t>Parish Council provides aqua sacs</w:t>
            </w:r>
            <w:r>
              <w:t xml:space="preserve">. This service is advertised on the Parish Council website. </w:t>
            </w:r>
          </w:p>
          <w:p w14:paraId="0162809A" w14:textId="77777777" w:rsidR="00D97AF0" w:rsidRDefault="00D97AF0" w:rsidP="00CA5E0C"/>
        </w:tc>
        <w:tc>
          <w:tcPr>
            <w:tcW w:w="2700" w:type="dxa"/>
            <w:shd w:val="clear" w:color="auto" w:fill="auto"/>
          </w:tcPr>
          <w:p w14:paraId="3AEC3DD5" w14:textId="77777777" w:rsidR="00A67207" w:rsidRDefault="00A67207" w:rsidP="00CA5E0C"/>
          <w:p w14:paraId="140CDC77" w14:textId="77777777" w:rsidR="00F23C40" w:rsidRDefault="00D97AF0" w:rsidP="00CA5E0C">
            <w:r>
              <w:t xml:space="preserve">Appoint a </w:t>
            </w:r>
            <w:r w:rsidR="001D4DB7">
              <w:t>F</w:t>
            </w:r>
            <w:r>
              <w:t xml:space="preserve">lood </w:t>
            </w:r>
            <w:r w:rsidR="001D4DB7">
              <w:t>W</w:t>
            </w:r>
            <w:r>
              <w:t>arden</w:t>
            </w:r>
            <w:r w:rsidR="001D4DB7">
              <w:t>/PC Flood Group representative</w:t>
            </w:r>
            <w:r w:rsidR="00F23C40">
              <w:t>.</w:t>
            </w:r>
          </w:p>
          <w:p w14:paraId="4C727621" w14:textId="77777777" w:rsidR="00D97AF0" w:rsidRDefault="00F23C40" w:rsidP="00CA5E0C">
            <w:r>
              <w:t xml:space="preserve">Review flood strategy </w:t>
            </w:r>
            <w:r w:rsidR="00B419FA">
              <w:t>&amp;</w:t>
            </w:r>
            <w:r>
              <w:t xml:space="preserve"> update as necessary. </w:t>
            </w:r>
            <w:r w:rsidR="006A4A45">
              <w:t xml:space="preserve">Liaise with Flood Group. </w:t>
            </w:r>
            <w:r w:rsidR="00B419FA">
              <w:t xml:space="preserve"> </w:t>
            </w:r>
          </w:p>
          <w:p w14:paraId="5E2AB2F8" w14:textId="77777777" w:rsidR="00F23C40" w:rsidRDefault="00F23C40" w:rsidP="00CA5E0C"/>
          <w:p w14:paraId="2720ABE9" w14:textId="77777777" w:rsidR="00D97AF0" w:rsidRDefault="00F23C40" w:rsidP="00CA5E0C">
            <w:r>
              <w:t xml:space="preserve">Flood warden/clerk to review website and update if necessary. </w:t>
            </w:r>
          </w:p>
          <w:p w14:paraId="2B6FDEFD" w14:textId="77777777" w:rsidR="00D97AF0" w:rsidRDefault="00D97AF0" w:rsidP="00CA5E0C"/>
          <w:p w14:paraId="7DCA657A" w14:textId="77777777" w:rsidR="00F23C40" w:rsidRDefault="00F23C40" w:rsidP="00CA5E0C">
            <w:r>
              <w:t xml:space="preserve">Clerk to check supplies of aqua sacs and advertise the service more widely. </w:t>
            </w:r>
          </w:p>
          <w:p w14:paraId="58A3E3CB" w14:textId="77777777" w:rsidR="00F23C40" w:rsidRDefault="00F23C40" w:rsidP="00CA5E0C"/>
        </w:tc>
        <w:tc>
          <w:tcPr>
            <w:tcW w:w="1980" w:type="dxa"/>
            <w:gridSpan w:val="2"/>
            <w:shd w:val="clear" w:color="auto" w:fill="auto"/>
          </w:tcPr>
          <w:p w14:paraId="2266C0EF" w14:textId="77777777" w:rsidR="00A67207" w:rsidRDefault="00A67207" w:rsidP="00CA5E0C"/>
          <w:p w14:paraId="5B0450A9" w14:textId="77777777" w:rsidR="00F23C40" w:rsidRDefault="00F23C40" w:rsidP="00CA5E0C">
            <w:r>
              <w:t xml:space="preserve">Appoint Flood warden at May 2019 meeting. Flood warden/clerk to review flood strategy in </w:t>
            </w:r>
            <w:r w:rsidR="009C7C88">
              <w:t>2022</w:t>
            </w:r>
            <w:r>
              <w:t xml:space="preserve"> </w:t>
            </w:r>
          </w:p>
        </w:tc>
        <w:tc>
          <w:tcPr>
            <w:tcW w:w="825" w:type="dxa"/>
            <w:shd w:val="clear" w:color="auto" w:fill="auto"/>
          </w:tcPr>
          <w:p w14:paraId="4F975A4E" w14:textId="77777777" w:rsidR="00A67207" w:rsidRDefault="00A67207" w:rsidP="00CA5E0C"/>
        </w:tc>
      </w:tr>
      <w:tr w:rsidR="00A67207" w:rsidRPr="008F3146" w14:paraId="1F7653CF" w14:textId="77777777" w:rsidTr="00C52D48">
        <w:trPr>
          <w:cantSplit/>
          <w:trHeight w:val="3082"/>
          <w:tblHeader/>
        </w:trPr>
        <w:tc>
          <w:tcPr>
            <w:tcW w:w="5400" w:type="dxa"/>
            <w:tcBorders>
              <w:bottom w:val="single" w:sz="4" w:space="0" w:color="auto"/>
            </w:tcBorders>
            <w:shd w:val="clear" w:color="auto" w:fill="auto"/>
          </w:tcPr>
          <w:p w14:paraId="7A456A8F" w14:textId="77777777" w:rsidR="00A67207" w:rsidRDefault="00A67207" w:rsidP="00CA5E0C"/>
          <w:p w14:paraId="5415DC85" w14:textId="77777777" w:rsidR="00766EBA" w:rsidRDefault="00766EBA" w:rsidP="00AB3A6E"/>
          <w:p w14:paraId="65B9BBCC" w14:textId="77777777" w:rsidR="00AB3A6E" w:rsidRDefault="00F23C40" w:rsidP="00AB3A6E">
            <w:r>
              <w:t>Hedges and grass cutting</w:t>
            </w:r>
            <w:r w:rsidR="001A6734">
              <w:t xml:space="preserve"> – overgrown hedges and open spaces. The Council has a Service Agreement with the Village Hall Committee for upkeep of hedges and grass cutting at the Memorial </w:t>
            </w:r>
            <w:r w:rsidR="00AB3A6E">
              <w:t>Playing</w:t>
            </w:r>
            <w:r w:rsidR="001A6734">
              <w:t xml:space="preserve"> Field. </w:t>
            </w:r>
            <w:r w:rsidR="00AB3A6E">
              <w:t xml:space="preserve">There is a risk for the Council if it does not meet its service requirements. </w:t>
            </w:r>
          </w:p>
          <w:p w14:paraId="21666704" w14:textId="77777777" w:rsidR="00AB3A6E" w:rsidRDefault="00AB3A6E" w:rsidP="00AB3A6E"/>
          <w:p w14:paraId="708AB920" w14:textId="77777777" w:rsidR="00766EBA" w:rsidRDefault="001A6734" w:rsidP="00766EBA">
            <w:r>
              <w:t xml:space="preserve">The Council is responsible for hedge cutting at the communal areas at the allotments. </w:t>
            </w:r>
            <w:r w:rsidR="00766EBA">
              <w:t xml:space="preserve">Risk </w:t>
            </w:r>
            <w:r w:rsidR="00FC3139">
              <w:t xml:space="preserve">to Council of service not being provided. </w:t>
            </w:r>
          </w:p>
          <w:p w14:paraId="14ECF511" w14:textId="77777777" w:rsidR="00766EBA" w:rsidRDefault="00766EBA" w:rsidP="00CA5E0C"/>
          <w:p w14:paraId="61824B24" w14:textId="77777777" w:rsidR="001A6734" w:rsidRDefault="001A6734" w:rsidP="00CA5E0C">
            <w:r>
              <w:t xml:space="preserve">The Council </w:t>
            </w:r>
            <w:r w:rsidR="00AB3A6E">
              <w:t>provides grass cutting services for the Churchyard</w:t>
            </w:r>
            <w:r w:rsidR="00766EBA">
              <w:t xml:space="preserve"> – risk to Council in transparency of what service it is providing</w:t>
            </w:r>
            <w:r w:rsidR="00FC3139">
              <w:t>, costs and adequate service being provided</w:t>
            </w:r>
            <w:r w:rsidR="00766EBA">
              <w:t xml:space="preserve">. </w:t>
            </w:r>
          </w:p>
          <w:p w14:paraId="5E89863C" w14:textId="77777777" w:rsidR="00AB3A6E" w:rsidRDefault="00AB3A6E" w:rsidP="00CA5E0C"/>
          <w:p w14:paraId="5CEF83B0" w14:textId="77777777" w:rsidR="00AB3A6E" w:rsidRDefault="00AB3A6E" w:rsidP="00CA5E0C">
            <w:r>
              <w:t>The Council is responsible for grass cutting at Jockey Green</w:t>
            </w:r>
            <w:r w:rsidR="00766EBA">
              <w:t xml:space="preserve"> – risk to </w:t>
            </w:r>
            <w:r w:rsidR="009906C7">
              <w:t xml:space="preserve">interruption of </w:t>
            </w:r>
            <w:r w:rsidR="00766EBA">
              <w:t>service</w:t>
            </w:r>
            <w:r w:rsidR="009906C7">
              <w:t xml:space="preserve">. </w:t>
            </w:r>
          </w:p>
          <w:p w14:paraId="6B9BD33F" w14:textId="77777777" w:rsidR="00A67207" w:rsidRDefault="00A67207" w:rsidP="00CA5E0C"/>
          <w:p w14:paraId="54040FB2" w14:textId="77777777" w:rsidR="00AB3A6E" w:rsidRDefault="00AB3A6E" w:rsidP="00CA5E0C">
            <w:r>
              <w:t xml:space="preserve">Reporting of overgrown hedges and grass on Wiltshire Council Highways land. </w:t>
            </w:r>
          </w:p>
          <w:p w14:paraId="3ADB0A96" w14:textId="77777777" w:rsidR="00645E03" w:rsidRDefault="00645E03" w:rsidP="00CA5E0C"/>
          <w:p w14:paraId="0031FE0E" w14:textId="77777777" w:rsidR="00645E03" w:rsidRDefault="00645E03" w:rsidP="00CA5E0C">
            <w:r>
              <w:t>Memorial Tree</w:t>
            </w:r>
            <w:r w:rsidR="00FC3139">
              <w:t xml:space="preserve">s situated on the Playing Field. The trees are the responsibility of the Village Hall Committee, therefore, there is no risk to the Council. </w:t>
            </w:r>
          </w:p>
          <w:p w14:paraId="18EBFF3C" w14:textId="77777777" w:rsidR="00AB3A6E" w:rsidRDefault="00AB3A6E" w:rsidP="00CA5E0C"/>
          <w:p w14:paraId="30AB515A" w14:textId="77777777" w:rsidR="00A67207" w:rsidRDefault="00A67207" w:rsidP="00CA5E0C"/>
          <w:p w14:paraId="375CC683" w14:textId="77777777" w:rsidR="00A67207" w:rsidRDefault="00A67207" w:rsidP="00CA5E0C"/>
          <w:p w14:paraId="7D387351" w14:textId="77777777" w:rsidR="00A67207" w:rsidRDefault="00A67207" w:rsidP="00CA5E0C"/>
          <w:p w14:paraId="79ACE18F" w14:textId="77777777" w:rsidR="00FC3139" w:rsidRDefault="00FC3139" w:rsidP="00CA5E0C"/>
          <w:p w14:paraId="785623F5" w14:textId="77777777" w:rsidR="00A67207" w:rsidRDefault="00A67207" w:rsidP="00CA5E0C"/>
          <w:p w14:paraId="1BAE5555" w14:textId="77777777" w:rsidR="00A67207" w:rsidRPr="008F3146" w:rsidRDefault="00A67207" w:rsidP="00CA5E0C">
            <w:pPr>
              <w:spacing w:before="120" w:after="120"/>
              <w:rPr>
                <w:rFonts w:ascii="Arial" w:hAnsi="Arial" w:cs="Arial"/>
                <w:b/>
                <w:sz w:val="16"/>
                <w:szCs w:val="16"/>
              </w:rPr>
            </w:pPr>
          </w:p>
        </w:tc>
        <w:tc>
          <w:tcPr>
            <w:tcW w:w="1008" w:type="dxa"/>
            <w:shd w:val="clear" w:color="auto" w:fill="FFFFFF"/>
          </w:tcPr>
          <w:p w14:paraId="0A0C63F1" w14:textId="77777777" w:rsidR="00A67207" w:rsidRPr="009906C7" w:rsidRDefault="00766EBA" w:rsidP="00FC3139">
            <w:pPr>
              <w:spacing w:before="120" w:after="120"/>
              <w:jc w:val="center"/>
              <w:rPr>
                <w:b/>
              </w:rPr>
            </w:pPr>
            <w:r w:rsidRPr="009906C7">
              <w:rPr>
                <w:b/>
              </w:rPr>
              <w:t>Impact</w:t>
            </w:r>
          </w:p>
          <w:p w14:paraId="1862C1A9" w14:textId="77777777" w:rsidR="00766EBA" w:rsidRDefault="00766EBA" w:rsidP="00FC3139">
            <w:pPr>
              <w:spacing w:before="120" w:after="120"/>
              <w:jc w:val="center"/>
            </w:pPr>
          </w:p>
          <w:p w14:paraId="1FAC3136" w14:textId="77777777" w:rsidR="00766EBA" w:rsidRDefault="00766EBA" w:rsidP="00FC3139">
            <w:pPr>
              <w:spacing w:before="120" w:after="120"/>
              <w:jc w:val="center"/>
            </w:pPr>
            <w:r>
              <w:t>2</w:t>
            </w:r>
          </w:p>
          <w:p w14:paraId="2BE89CAA" w14:textId="77777777" w:rsidR="00766EBA" w:rsidRDefault="00766EBA" w:rsidP="00FC3139">
            <w:pPr>
              <w:spacing w:before="120" w:after="120"/>
              <w:jc w:val="center"/>
            </w:pPr>
          </w:p>
          <w:p w14:paraId="15CEFA81" w14:textId="77777777" w:rsidR="00766EBA" w:rsidRDefault="00766EBA" w:rsidP="00FC3139">
            <w:pPr>
              <w:spacing w:before="120" w:after="120"/>
              <w:jc w:val="center"/>
            </w:pPr>
          </w:p>
          <w:p w14:paraId="406CEB0C" w14:textId="77777777" w:rsidR="00766EBA" w:rsidRDefault="00766EBA" w:rsidP="00FC3139">
            <w:pPr>
              <w:spacing w:before="120" w:after="120"/>
              <w:jc w:val="center"/>
            </w:pPr>
          </w:p>
          <w:p w14:paraId="2D821070" w14:textId="77777777" w:rsidR="00766EBA" w:rsidRDefault="00766EBA" w:rsidP="00FC3139">
            <w:pPr>
              <w:spacing w:before="120" w:after="120"/>
              <w:jc w:val="center"/>
            </w:pPr>
            <w:r>
              <w:t>2</w:t>
            </w:r>
          </w:p>
          <w:p w14:paraId="71BD73CC" w14:textId="77777777" w:rsidR="00766EBA" w:rsidRDefault="00766EBA" w:rsidP="00FC3139">
            <w:pPr>
              <w:spacing w:before="120" w:after="120"/>
              <w:jc w:val="center"/>
            </w:pPr>
          </w:p>
          <w:p w14:paraId="0C105485" w14:textId="77777777" w:rsidR="00766EBA" w:rsidRDefault="00766EBA" w:rsidP="00FC3139">
            <w:pPr>
              <w:spacing w:before="120" w:after="120"/>
              <w:jc w:val="center"/>
            </w:pPr>
          </w:p>
          <w:p w14:paraId="69872C15" w14:textId="77777777" w:rsidR="00766EBA" w:rsidRDefault="00766EBA" w:rsidP="00FC3139">
            <w:pPr>
              <w:spacing w:before="120" w:after="120"/>
              <w:jc w:val="center"/>
            </w:pPr>
          </w:p>
          <w:p w14:paraId="01B3238F" w14:textId="77777777" w:rsidR="00766EBA" w:rsidRDefault="00766EBA" w:rsidP="00FC3139">
            <w:pPr>
              <w:spacing w:before="120" w:after="120"/>
              <w:jc w:val="center"/>
            </w:pPr>
            <w:r>
              <w:t>2</w:t>
            </w:r>
          </w:p>
          <w:p w14:paraId="5067D713" w14:textId="77777777" w:rsidR="00766EBA" w:rsidRDefault="00766EBA" w:rsidP="00FC3139">
            <w:pPr>
              <w:spacing w:before="120" w:after="120"/>
              <w:jc w:val="center"/>
            </w:pPr>
          </w:p>
          <w:p w14:paraId="3AB2E19A" w14:textId="77777777" w:rsidR="009906C7" w:rsidRDefault="009906C7" w:rsidP="00FC3139">
            <w:pPr>
              <w:spacing w:before="120" w:after="120"/>
              <w:jc w:val="center"/>
            </w:pPr>
            <w:r>
              <w:t>2</w:t>
            </w:r>
          </w:p>
          <w:p w14:paraId="7B85986C" w14:textId="77777777" w:rsidR="009906C7" w:rsidRDefault="009906C7" w:rsidP="00FC3139">
            <w:pPr>
              <w:spacing w:before="120" w:after="120"/>
              <w:jc w:val="center"/>
            </w:pPr>
          </w:p>
          <w:p w14:paraId="4F357260" w14:textId="77777777" w:rsidR="00766EBA" w:rsidRDefault="00766EBA" w:rsidP="00FC3139">
            <w:pPr>
              <w:spacing w:before="120" w:after="120"/>
              <w:jc w:val="center"/>
            </w:pPr>
            <w:r>
              <w:t>3</w:t>
            </w:r>
          </w:p>
          <w:p w14:paraId="5071B28D" w14:textId="77777777" w:rsidR="00766EBA" w:rsidRDefault="00766EBA" w:rsidP="00FC3139">
            <w:pPr>
              <w:spacing w:before="120" w:after="120"/>
              <w:jc w:val="center"/>
            </w:pPr>
          </w:p>
          <w:p w14:paraId="34DBB7B8" w14:textId="77777777" w:rsidR="00766EBA" w:rsidRDefault="00766EBA" w:rsidP="00FC3139">
            <w:pPr>
              <w:spacing w:before="120" w:after="120"/>
              <w:jc w:val="center"/>
            </w:pPr>
          </w:p>
          <w:p w14:paraId="6C23E848" w14:textId="77777777" w:rsidR="00766EBA" w:rsidRDefault="00FC3139" w:rsidP="00FC3139">
            <w:pPr>
              <w:spacing w:before="120" w:after="120"/>
              <w:jc w:val="center"/>
            </w:pPr>
            <w:r>
              <w:t>0</w:t>
            </w:r>
          </w:p>
          <w:p w14:paraId="3892F536" w14:textId="77777777" w:rsidR="00766EBA" w:rsidRDefault="00766EBA" w:rsidP="00FC3139">
            <w:pPr>
              <w:spacing w:before="120" w:after="120"/>
              <w:jc w:val="center"/>
            </w:pPr>
          </w:p>
          <w:p w14:paraId="78D5F78C" w14:textId="77777777" w:rsidR="00766EBA" w:rsidRPr="00766EBA" w:rsidRDefault="00766EBA" w:rsidP="00FC3139">
            <w:pPr>
              <w:spacing w:before="120" w:after="120"/>
              <w:jc w:val="center"/>
            </w:pPr>
          </w:p>
        </w:tc>
        <w:tc>
          <w:tcPr>
            <w:tcW w:w="1417" w:type="dxa"/>
            <w:shd w:val="clear" w:color="auto" w:fill="FFFFFF"/>
          </w:tcPr>
          <w:p w14:paraId="4386BB62" w14:textId="77777777" w:rsidR="00A67207" w:rsidRPr="009906C7" w:rsidRDefault="00766EBA" w:rsidP="00FC3139">
            <w:pPr>
              <w:spacing w:before="120" w:after="120"/>
              <w:jc w:val="center"/>
              <w:rPr>
                <w:b/>
              </w:rPr>
            </w:pPr>
            <w:r w:rsidRPr="009906C7">
              <w:rPr>
                <w:b/>
              </w:rPr>
              <w:t>Likelihood</w:t>
            </w:r>
          </w:p>
          <w:p w14:paraId="22CF6C74" w14:textId="77777777" w:rsidR="00766EBA" w:rsidRDefault="00766EBA" w:rsidP="00FC3139">
            <w:pPr>
              <w:spacing w:before="120" w:after="120"/>
              <w:jc w:val="center"/>
            </w:pPr>
          </w:p>
          <w:p w14:paraId="0A806D6B" w14:textId="77777777" w:rsidR="00766EBA" w:rsidRDefault="00766EBA" w:rsidP="00FC3139">
            <w:pPr>
              <w:spacing w:before="120" w:after="120"/>
              <w:jc w:val="center"/>
            </w:pPr>
            <w:r>
              <w:t>2</w:t>
            </w:r>
          </w:p>
          <w:p w14:paraId="7BF25C16" w14:textId="77777777" w:rsidR="00766EBA" w:rsidRDefault="00766EBA" w:rsidP="00FC3139">
            <w:pPr>
              <w:spacing w:before="120" w:after="120"/>
              <w:jc w:val="center"/>
            </w:pPr>
          </w:p>
          <w:p w14:paraId="1BC3BD5E" w14:textId="77777777" w:rsidR="00766EBA" w:rsidRDefault="00766EBA" w:rsidP="00FC3139">
            <w:pPr>
              <w:spacing w:before="120" w:after="120"/>
              <w:jc w:val="center"/>
            </w:pPr>
          </w:p>
          <w:p w14:paraId="3F447EEA" w14:textId="77777777" w:rsidR="00766EBA" w:rsidRDefault="00766EBA" w:rsidP="00FC3139">
            <w:pPr>
              <w:spacing w:before="120" w:after="120"/>
              <w:jc w:val="center"/>
            </w:pPr>
          </w:p>
          <w:p w14:paraId="41C5A096" w14:textId="77777777" w:rsidR="00766EBA" w:rsidRDefault="00766EBA" w:rsidP="00FC3139">
            <w:pPr>
              <w:spacing w:before="120" w:after="120"/>
              <w:jc w:val="center"/>
            </w:pPr>
            <w:r>
              <w:t>2</w:t>
            </w:r>
          </w:p>
          <w:p w14:paraId="55AE8291" w14:textId="77777777" w:rsidR="00766EBA" w:rsidRDefault="00766EBA" w:rsidP="00FC3139">
            <w:pPr>
              <w:spacing w:before="120" w:after="120"/>
              <w:jc w:val="center"/>
            </w:pPr>
          </w:p>
          <w:p w14:paraId="22D3D9FB" w14:textId="77777777" w:rsidR="00766EBA" w:rsidRDefault="00766EBA" w:rsidP="00FC3139">
            <w:pPr>
              <w:spacing w:before="120" w:after="120"/>
              <w:jc w:val="center"/>
            </w:pPr>
          </w:p>
          <w:p w14:paraId="345E3BD7" w14:textId="77777777" w:rsidR="00766EBA" w:rsidRDefault="00766EBA" w:rsidP="00FC3139">
            <w:pPr>
              <w:spacing w:before="120" w:after="120"/>
              <w:jc w:val="center"/>
            </w:pPr>
          </w:p>
          <w:p w14:paraId="1E2A6FCA" w14:textId="77777777" w:rsidR="00766EBA" w:rsidRDefault="00766EBA" w:rsidP="00FC3139">
            <w:pPr>
              <w:spacing w:before="120" w:after="120"/>
              <w:jc w:val="center"/>
            </w:pPr>
            <w:r>
              <w:t>2</w:t>
            </w:r>
          </w:p>
          <w:p w14:paraId="5D0F5333" w14:textId="77777777" w:rsidR="00766EBA" w:rsidRDefault="00766EBA" w:rsidP="00FC3139">
            <w:pPr>
              <w:spacing w:before="120" w:after="120"/>
              <w:jc w:val="center"/>
            </w:pPr>
          </w:p>
          <w:p w14:paraId="2FF7BBEC" w14:textId="77777777" w:rsidR="009906C7" w:rsidRDefault="009906C7" w:rsidP="00FC3139">
            <w:pPr>
              <w:spacing w:before="120" w:after="120"/>
              <w:jc w:val="center"/>
            </w:pPr>
            <w:r>
              <w:t>2</w:t>
            </w:r>
          </w:p>
          <w:p w14:paraId="4DF111E5" w14:textId="77777777" w:rsidR="009906C7" w:rsidRDefault="009906C7" w:rsidP="00FC3139">
            <w:pPr>
              <w:spacing w:before="120" w:after="120"/>
              <w:jc w:val="center"/>
            </w:pPr>
          </w:p>
          <w:p w14:paraId="34484AC5" w14:textId="77777777" w:rsidR="00766EBA" w:rsidRDefault="00766EBA" w:rsidP="00FC3139">
            <w:pPr>
              <w:spacing w:before="120" w:after="120"/>
              <w:jc w:val="center"/>
            </w:pPr>
            <w:r>
              <w:t>3</w:t>
            </w:r>
          </w:p>
          <w:p w14:paraId="54693378" w14:textId="77777777" w:rsidR="00766EBA" w:rsidRDefault="00766EBA" w:rsidP="00FC3139">
            <w:pPr>
              <w:spacing w:before="120" w:after="120"/>
              <w:jc w:val="center"/>
            </w:pPr>
          </w:p>
          <w:p w14:paraId="62E85C82" w14:textId="77777777" w:rsidR="00FC3139" w:rsidRDefault="00FC3139" w:rsidP="00FC3139">
            <w:pPr>
              <w:spacing w:before="120" w:after="120"/>
              <w:jc w:val="center"/>
            </w:pPr>
          </w:p>
          <w:p w14:paraId="0731BFDF" w14:textId="77777777" w:rsidR="00FC3139" w:rsidRDefault="00FC3139" w:rsidP="00FC3139">
            <w:pPr>
              <w:spacing w:before="120" w:after="120"/>
              <w:jc w:val="center"/>
            </w:pPr>
            <w:r>
              <w:t>0</w:t>
            </w:r>
          </w:p>
          <w:p w14:paraId="1A9A7CEB" w14:textId="77777777" w:rsidR="00FC3139" w:rsidRPr="00766EBA" w:rsidRDefault="00FC3139" w:rsidP="00FC3139">
            <w:pPr>
              <w:spacing w:before="120" w:after="120"/>
              <w:jc w:val="center"/>
            </w:pPr>
          </w:p>
        </w:tc>
        <w:tc>
          <w:tcPr>
            <w:tcW w:w="885" w:type="dxa"/>
            <w:shd w:val="clear" w:color="auto" w:fill="FFFFFF"/>
          </w:tcPr>
          <w:p w14:paraId="33B711F9" w14:textId="77777777" w:rsidR="00A67207" w:rsidRPr="009906C7" w:rsidRDefault="00766EBA" w:rsidP="00FC3139">
            <w:pPr>
              <w:spacing w:before="120" w:after="120"/>
              <w:jc w:val="center"/>
              <w:rPr>
                <w:b/>
              </w:rPr>
            </w:pPr>
            <w:r w:rsidRPr="009906C7">
              <w:rPr>
                <w:b/>
              </w:rPr>
              <w:t>Score</w:t>
            </w:r>
          </w:p>
          <w:p w14:paraId="113945B1" w14:textId="77777777" w:rsidR="00766EBA" w:rsidRDefault="00766EBA" w:rsidP="00FC3139">
            <w:pPr>
              <w:spacing w:before="120" w:after="120"/>
              <w:jc w:val="center"/>
            </w:pPr>
          </w:p>
          <w:p w14:paraId="5D334EAC" w14:textId="77777777" w:rsidR="00766EBA" w:rsidRDefault="00766EBA" w:rsidP="00FC3139">
            <w:pPr>
              <w:spacing w:before="120" w:after="120"/>
              <w:jc w:val="center"/>
            </w:pPr>
            <w:r>
              <w:t>4</w:t>
            </w:r>
          </w:p>
          <w:p w14:paraId="145DFF3E" w14:textId="77777777" w:rsidR="00766EBA" w:rsidRDefault="00766EBA" w:rsidP="00FC3139">
            <w:pPr>
              <w:spacing w:before="120" w:after="120"/>
              <w:jc w:val="center"/>
            </w:pPr>
          </w:p>
          <w:p w14:paraId="7515B06E" w14:textId="77777777" w:rsidR="00766EBA" w:rsidRDefault="00766EBA" w:rsidP="00FC3139">
            <w:pPr>
              <w:spacing w:before="120" w:after="120"/>
              <w:jc w:val="center"/>
            </w:pPr>
          </w:p>
          <w:p w14:paraId="5C1E7408" w14:textId="77777777" w:rsidR="00766EBA" w:rsidRDefault="00766EBA" w:rsidP="00FC3139">
            <w:pPr>
              <w:spacing w:before="120" w:after="120"/>
              <w:jc w:val="center"/>
            </w:pPr>
          </w:p>
          <w:p w14:paraId="17562B5A" w14:textId="77777777" w:rsidR="00766EBA" w:rsidRDefault="00766EBA" w:rsidP="00FC3139">
            <w:pPr>
              <w:spacing w:before="120" w:after="120"/>
              <w:jc w:val="center"/>
            </w:pPr>
            <w:r>
              <w:t>4</w:t>
            </w:r>
          </w:p>
          <w:p w14:paraId="5FC9EA5E" w14:textId="77777777" w:rsidR="00766EBA" w:rsidRDefault="00766EBA" w:rsidP="00FC3139">
            <w:pPr>
              <w:spacing w:before="120" w:after="120"/>
              <w:jc w:val="center"/>
            </w:pPr>
          </w:p>
          <w:p w14:paraId="60310DB6" w14:textId="77777777" w:rsidR="00766EBA" w:rsidRDefault="00766EBA" w:rsidP="00FC3139">
            <w:pPr>
              <w:spacing w:before="120" w:after="120"/>
              <w:jc w:val="center"/>
            </w:pPr>
          </w:p>
          <w:p w14:paraId="54E7D8BB" w14:textId="77777777" w:rsidR="00766EBA" w:rsidRDefault="00766EBA" w:rsidP="00FC3139">
            <w:pPr>
              <w:spacing w:before="120" w:after="120"/>
              <w:jc w:val="center"/>
            </w:pPr>
          </w:p>
          <w:p w14:paraId="5D726110" w14:textId="77777777" w:rsidR="00766EBA" w:rsidRDefault="00766EBA" w:rsidP="00FC3139">
            <w:pPr>
              <w:spacing w:before="120" w:after="120"/>
              <w:jc w:val="center"/>
            </w:pPr>
            <w:r>
              <w:t>4</w:t>
            </w:r>
          </w:p>
          <w:p w14:paraId="08028892" w14:textId="77777777" w:rsidR="00766EBA" w:rsidRDefault="00766EBA" w:rsidP="00FC3139">
            <w:pPr>
              <w:spacing w:before="120" w:after="120"/>
              <w:jc w:val="center"/>
            </w:pPr>
          </w:p>
          <w:p w14:paraId="643DEFC6" w14:textId="77777777" w:rsidR="009906C7" w:rsidRDefault="009906C7" w:rsidP="00FC3139">
            <w:pPr>
              <w:spacing w:before="120" w:after="120"/>
              <w:jc w:val="center"/>
            </w:pPr>
            <w:r>
              <w:t>4</w:t>
            </w:r>
          </w:p>
          <w:p w14:paraId="37247B9C" w14:textId="77777777" w:rsidR="009906C7" w:rsidRDefault="009906C7" w:rsidP="00FC3139">
            <w:pPr>
              <w:spacing w:before="120" w:after="120"/>
              <w:jc w:val="center"/>
            </w:pPr>
          </w:p>
          <w:p w14:paraId="0DA6F31B" w14:textId="77777777" w:rsidR="00766EBA" w:rsidRDefault="009906C7" w:rsidP="00FC3139">
            <w:pPr>
              <w:spacing w:before="120" w:after="120"/>
              <w:jc w:val="center"/>
            </w:pPr>
            <w:r>
              <w:t>9</w:t>
            </w:r>
          </w:p>
          <w:p w14:paraId="58C907B5" w14:textId="77777777" w:rsidR="00FC3139" w:rsidRDefault="00FC3139" w:rsidP="00FC3139">
            <w:pPr>
              <w:spacing w:before="120" w:after="120"/>
              <w:jc w:val="center"/>
            </w:pPr>
          </w:p>
          <w:p w14:paraId="33398DBC" w14:textId="77777777" w:rsidR="00FC3139" w:rsidRDefault="00FC3139" w:rsidP="00FC3139">
            <w:pPr>
              <w:spacing w:before="120" w:after="120"/>
              <w:jc w:val="center"/>
            </w:pPr>
          </w:p>
          <w:p w14:paraId="41FF3D1D" w14:textId="77777777" w:rsidR="00FC3139" w:rsidRDefault="00FC3139" w:rsidP="00FC3139">
            <w:pPr>
              <w:spacing w:before="120" w:after="120"/>
              <w:jc w:val="center"/>
            </w:pPr>
            <w:r>
              <w:t>0</w:t>
            </w:r>
          </w:p>
          <w:p w14:paraId="77D856E0" w14:textId="77777777" w:rsidR="00766EBA" w:rsidRDefault="00766EBA" w:rsidP="00FC3139">
            <w:pPr>
              <w:spacing w:before="120" w:after="120"/>
              <w:jc w:val="center"/>
            </w:pPr>
          </w:p>
          <w:p w14:paraId="4189CB4E" w14:textId="77777777" w:rsidR="00766EBA" w:rsidRDefault="00766EBA" w:rsidP="00FC3139">
            <w:pPr>
              <w:spacing w:before="120" w:after="120"/>
              <w:jc w:val="center"/>
            </w:pPr>
          </w:p>
          <w:p w14:paraId="5E4959F5" w14:textId="77777777" w:rsidR="00766EBA" w:rsidRPr="00766EBA" w:rsidRDefault="00766EBA" w:rsidP="00FC3139">
            <w:pPr>
              <w:spacing w:before="120" w:after="120"/>
              <w:jc w:val="center"/>
            </w:pPr>
          </w:p>
        </w:tc>
        <w:tc>
          <w:tcPr>
            <w:tcW w:w="2093" w:type="dxa"/>
            <w:shd w:val="clear" w:color="auto" w:fill="FFFFFF"/>
            <w:textDirection w:val="tbRl"/>
            <w:vAlign w:val="bottom"/>
          </w:tcPr>
          <w:p w14:paraId="3F0CF80D" w14:textId="77777777" w:rsidR="00A67207" w:rsidRDefault="00A67207" w:rsidP="00FC3139">
            <w:pPr>
              <w:spacing w:before="120" w:after="120"/>
              <w:ind w:left="113" w:right="113"/>
              <w:jc w:val="center"/>
              <w:rPr>
                <w:rFonts w:ascii="Arial" w:hAnsi="Arial" w:cs="Arial"/>
                <w:b/>
                <w:sz w:val="16"/>
                <w:szCs w:val="16"/>
              </w:rPr>
            </w:pPr>
          </w:p>
          <w:p w14:paraId="6F94E1B6" w14:textId="77777777" w:rsidR="00FC3139" w:rsidRDefault="00FC3139" w:rsidP="00FC3139">
            <w:pPr>
              <w:spacing w:before="120" w:after="120"/>
              <w:ind w:left="113" w:right="113"/>
              <w:jc w:val="center"/>
            </w:pPr>
          </w:p>
          <w:p w14:paraId="3DA3FEE6" w14:textId="77777777" w:rsidR="00FC3139" w:rsidRDefault="00FC3139" w:rsidP="00FC3139">
            <w:pPr>
              <w:spacing w:before="120" w:after="120"/>
              <w:ind w:left="113" w:right="113"/>
              <w:jc w:val="center"/>
            </w:pPr>
            <w:r>
              <w:t>The Council, The Public, The Village Hall Committee</w:t>
            </w:r>
          </w:p>
          <w:p w14:paraId="57769A17" w14:textId="77777777" w:rsidR="00FC3139" w:rsidRDefault="00FC3139" w:rsidP="00FC3139">
            <w:pPr>
              <w:spacing w:before="120" w:after="120"/>
              <w:ind w:left="113" w:right="113"/>
              <w:jc w:val="center"/>
            </w:pPr>
          </w:p>
          <w:p w14:paraId="7C024AB4" w14:textId="77777777" w:rsidR="00FC3139" w:rsidRDefault="00FC3139" w:rsidP="00FC3139">
            <w:pPr>
              <w:spacing w:before="120" w:after="120"/>
              <w:ind w:left="113" w:right="113"/>
              <w:jc w:val="center"/>
            </w:pPr>
          </w:p>
          <w:p w14:paraId="7EF8E03C" w14:textId="77777777" w:rsidR="00FC3139" w:rsidRDefault="00FC3139" w:rsidP="00FC3139">
            <w:pPr>
              <w:spacing w:before="120" w:after="120"/>
              <w:ind w:left="113" w:right="113"/>
              <w:jc w:val="center"/>
            </w:pPr>
          </w:p>
          <w:p w14:paraId="2CBF5FF3" w14:textId="77777777" w:rsidR="00FC3139" w:rsidRDefault="00FC3139" w:rsidP="00FC3139">
            <w:pPr>
              <w:spacing w:before="120" w:after="120"/>
              <w:ind w:left="113" w:right="113"/>
              <w:jc w:val="center"/>
            </w:pPr>
          </w:p>
          <w:p w14:paraId="44D0B462" w14:textId="77777777" w:rsidR="00FC3139" w:rsidRDefault="00FC3139" w:rsidP="00FC3139">
            <w:pPr>
              <w:spacing w:before="120" w:after="120"/>
              <w:ind w:left="113" w:right="113"/>
              <w:jc w:val="center"/>
            </w:pPr>
          </w:p>
          <w:p w14:paraId="15A4FBE8" w14:textId="77777777" w:rsidR="00FC3139" w:rsidRDefault="00FC3139" w:rsidP="00FC3139">
            <w:pPr>
              <w:spacing w:before="120" w:after="120"/>
              <w:ind w:left="113" w:right="113"/>
              <w:jc w:val="center"/>
            </w:pPr>
          </w:p>
          <w:p w14:paraId="7560A0C3" w14:textId="77777777" w:rsidR="00FC3139" w:rsidRDefault="00FC3139" w:rsidP="00FC3139">
            <w:pPr>
              <w:spacing w:before="120" w:after="120"/>
              <w:ind w:left="113" w:right="113"/>
              <w:jc w:val="center"/>
            </w:pPr>
          </w:p>
          <w:p w14:paraId="17043C7F" w14:textId="77777777" w:rsidR="00FC3139" w:rsidRDefault="00FC3139" w:rsidP="00FC3139">
            <w:pPr>
              <w:spacing w:before="120" w:after="120"/>
              <w:ind w:left="113" w:right="113"/>
              <w:jc w:val="center"/>
            </w:pPr>
          </w:p>
          <w:p w14:paraId="18919E18" w14:textId="77777777" w:rsidR="00FC3139" w:rsidRDefault="00FC3139" w:rsidP="00FC3139">
            <w:pPr>
              <w:spacing w:before="120" w:after="120"/>
              <w:ind w:left="113" w:right="113"/>
              <w:jc w:val="center"/>
            </w:pPr>
          </w:p>
          <w:p w14:paraId="256ABCE9" w14:textId="77777777" w:rsidR="001A6734" w:rsidRPr="001A6734" w:rsidRDefault="001A6734" w:rsidP="00FC3139">
            <w:pPr>
              <w:spacing w:before="120" w:after="120"/>
              <w:ind w:left="113" w:right="113"/>
              <w:jc w:val="center"/>
            </w:pPr>
            <w:r w:rsidRPr="001A6734">
              <w:t>The Council</w:t>
            </w:r>
          </w:p>
          <w:p w14:paraId="0ADE0759" w14:textId="77777777" w:rsidR="001A6734" w:rsidRDefault="001A6734" w:rsidP="00FC3139">
            <w:pPr>
              <w:spacing w:before="120" w:after="120"/>
              <w:ind w:left="113" w:right="113"/>
              <w:jc w:val="center"/>
            </w:pPr>
            <w:r w:rsidRPr="001A6734">
              <w:t>The Public</w:t>
            </w:r>
          </w:p>
          <w:p w14:paraId="02CC8680" w14:textId="77777777" w:rsidR="00FC3139" w:rsidRDefault="00FC3139" w:rsidP="00FC3139">
            <w:pPr>
              <w:spacing w:before="120" w:after="120"/>
              <w:ind w:left="113" w:right="113"/>
              <w:jc w:val="center"/>
            </w:pPr>
            <w:r>
              <w:t>The Village Hall Committee</w:t>
            </w:r>
          </w:p>
          <w:p w14:paraId="7B509392" w14:textId="77777777" w:rsidR="00766EBA" w:rsidRPr="001A6734" w:rsidRDefault="00766EBA" w:rsidP="00FC3139">
            <w:pPr>
              <w:spacing w:before="120" w:after="120"/>
              <w:ind w:left="113" w:right="113"/>
              <w:jc w:val="center"/>
            </w:pPr>
          </w:p>
          <w:p w14:paraId="5D3A3549" w14:textId="77777777" w:rsidR="001A6734" w:rsidRPr="008F3146" w:rsidRDefault="001A6734" w:rsidP="00FC3139">
            <w:pPr>
              <w:spacing w:before="120" w:after="120"/>
              <w:ind w:left="113" w:right="113"/>
              <w:jc w:val="center"/>
              <w:rPr>
                <w:rFonts w:ascii="Arial" w:hAnsi="Arial" w:cs="Arial"/>
                <w:b/>
                <w:sz w:val="16"/>
                <w:szCs w:val="16"/>
              </w:rPr>
            </w:pPr>
          </w:p>
        </w:tc>
        <w:tc>
          <w:tcPr>
            <w:tcW w:w="5760" w:type="dxa"/>
            <w:shd w:val="clear" w:color="auto" w:fill="FFFFFF"/>
          </w:tcPr>
          <w:p w14:paraId="1D1B1BFF" w14:textId="77777777" w:rsidR="00A67207" w:rsidRDefault="00A67207" w:rsidP="00CA5E0C">
            <w:pPr>
              <w:spacing w:before="120" w:after="120"/>
            </w:pPr>
          </w:p>
          <w:p w14:paraId="340DBD62" w14:textId="77777777" w:rsidR="001A6734" w:rsidRDefault="001A6734" w:rsidP="00CA5E0C">
            <w:pPr>
              <w:spacing w:before="120" w:after="120"/>
            </w:pPr>
            <w:r>
              <w:t xml:space="preserve">The Council </w:t>
            </w:r>
            <w:r w:rsidR="00AB3A6E">
              <w:t>has a contract with Lasts Landscaping for grass cutting services at the Memorial Playing Field</w:t>
            </w:r>
            <w:r w:rsidR="00244A0F">
              <w:t xml:space="preserve"> and </w:t>
            </w:r>
            <w:r w:rsidR="00AB3A6E">
              <w:t xml:space="preserve">the </w:t>
            </w:r>
            <w:r w:rsidR="00244A0F">
              <w:t>churchyard and</w:t>
            </w:r>
            <w:r w:rsidR="00AB3A6E">
              <w:t xml:space="preserve"> employs other contractors for the allotments and playing field hedge. A contractor cuts Jockey Green on an annual basis. </w:t>
            </w:r>
            <w:r w:rsidR="009906C7">
              <w:t>These contracts are regularly reviewed. However, a</w:t>
            </w:r>
            <w:r w:rsidR="00AB3A6E">
              <w:t xml:space="preserve">side from the allotments, there is currently no inspection process in place to ensure the work is carried out in a satisfactory manner. The Council does not have an Open Spaces manager. </w:t>
            </w:r>
          </w:p>
          <w:p w14:paraId="0E2737D7" w14:textId="77777777" w:rsidR="00AB3A6E" w:rsidRDefault="00AB3A6E" w:rsidP="00CA5E0C">
            <w:pPr>
              <w:spacing w:before="120" w:after="120"/>
            </w:pPr>
            <w:r>
              <w:t>There is no current Service Agreement in place between St Mary’s Parochial Parish Council and the Parish Council for the grass maintenance at the church.</w:t>
            </w:r>
          </w:p>
          <w:p w14:paraId="1195E16A" w14:textId="77777777" w:rsidR="00AB3A6E" w:rsidRDefault="00766EBA" w:rsidP="00CA5E0C">
            <w:pPr>
              <w:spacing w:before="120" w:after="120"/>
            </w:pPr>
            <w:r>
              <w:t>Public - t</w:t>
            </w:r>
            <w:r w:rsidR="00AB3A6E">
              <w:t>he Parish Council advertises Wiltshire Council’s reporting tool on the website, Facebook page and out of hours email reply in order to encourage residents to report issues</w:t>
            </w:r>
            <w:r>
              <w:t xml:space="preserve"> direct to Wiltshire Council</w:t>
            </w:r>
            <w:r w:rsidR="00AB3A6E">
              <w:t xml:space="preserve">. </w:t>
            </w:r>
          </w:p>
          <w:p w14:paraId="3DF55CBA" w14:textId="77777777" w:rsidR="00766EBA" w:rsidRDefault="00766EBA" w:rsidP="00CA5E0C">
            <w:pPr>
              <w:spacing w:before="120" w:after="120"/>
            </w:pPr>
            <w:r>
              <w:t xml:space="preserve">Parish Council - </w:t>
            </w:r>
            <w:r w:rsidR="00AB3A6E">
              <w:t>Minor highway issues are reported to the Parish Steward</w:t>
            </w:r>
            <w:r w:rsidR="009906C7">
              <w:t xml:space="preserve"> via the</w:t>
            </w:r>
            <w:r>
              <w:t xml:space="preserve"> Clerk and Highways Manager</w:t>
            </w:r>
            <w:r w:rsidR="009906C7">
              <w:t xml:space="preserve">. </w:t>
            </w:r>
          </w:p>
          <w:p w14:paraId="08F30E69" w14:textId="77777777" w:rsidR="00AB3A6E" w:rsidRPr="001A6734" w:rsidRDefault="00AB3A6E" w:rsidP="00CA5E0C">
            <w:pPr>
              <w:spacing w:before="120" w:after="120"/>
            </w:pPr>
            <w:r>
              <w:t xml:space="preserve">Major highways issues are reported </w:t>
            </w:r>
            <w:r w:rsidR="00766EBA">
              <w:t xml:space="preserve">to Wiltshire Council </w:t>
            </w:r>
            <w:r>
              <w:t>via the Clerk</w:t>
            </w:r>
            <w:r w:rsidR="009906C7">
              <w:t>/Highways manager</w:t>
            </w:r>
            <w:r>
              <w:t xml:space="preserve">. </w:t>
            </w:r>
          </w:p>
        </w:tc>
        <w:tc>
          <w:tcPr>
            <w:tcW w:w="2707" w:type="dxa"/>
            <w:gridSpan w:val="2"/>
            <w:shd w:val="clear" w:color="auto" w:fill="FFFFFF"/>
          </w:tcPr>
          <w:p w14:paraId="6F7C8684" w14:textId="77777777" w:rsidR="00766EBA" w:rsidRDefault="00766EBA" w:rsidP="00CA5E0C">
            <w:pPr>
              <w:spacing w:before="120" w:after="120"/>
              <w:rPr>
                <w:rFonts w:ascii="Arial" w:hAnsi="Arial" w:cs="Arial"/>
                <w:b/>
                <w:sz w:val="16"/>
                <w:szCs w:val="16"/>
              </w:rPr>
            </w:pPr>
          </w:p>
          <w:p w14:paraId="174174E2" w14:textId="77777777" w:rsidR="00766EBA" w:rsidRDefault="00766EBA" w:rsidP="00CA5E0C">
            <w:pPr>
              <w:spacing w:before="120" w:after="120"/>
            </w:pPr>
            <w:r w:rsidRPr="00766EBA">
              <w:t xml:space="preserve">Council to review on an ongoing basis. </w:t>
            </w:r>
          </w:p>
          <w:p w14:paraId="452DD08D" w14:textId="77777777" w:rsidR="00766EBA" w:rsidRDefault="00766EBA" w:rsidP="00CA5E0C">
            <w:pPr>
              <w:spacing w:before="120" w:after="120"/>
            </w:pPr>
          </w:p>
          <w:p w14:paraId="09A691E2" w14:textId="77777777" w:rsidR="00766EBA" w:rsidRDefault="00766EBA" w:rsidP="00CA5E0C">
            <w:pPr>
              <w:spacing w:before="120" w:after="120"/>
            </w:pPr>
          </w:p>
          <w:p w14:paraId="56374AB7" w14:textId="68242450" w:rsidR="00766EBA" w:rsidRDefault="006C062F" w:rsidP="00CA5E0C">
            <w:pPr>
              <w:spacing w:before="120" w:after="120"/>
            </w:pPr>
            <w:r>
              <w:t xml:space="preserve">Recommend </w:t>
            </w:r>
            <w:proofErr w:type="gramStart"/>
            <w:r>
              <w:t>to a</w:t>
            </w:r>
            <w:r w:rsidR="00766EBA">
              <w:t>ppoint</w:t>
            </w:r>
            <w:proofErr w:type="gramEnd"/>
            <w:r w:rsidR="00766EBA">
              <w:t xml:space="preserve"> an Open Spaces manager. </w:t>
            </w:r>
          </w:p>
          <w:p w14:paraId="223A307D" w14:textId="77777777" w:rsidR="00766EBA" w:rsidRDefault="00766EBA" w:rsidP="00CA5E0C">
            <w:pPr>
              <w:spacing w:before="120" w:after="120"/>
            </w:pPr>
          </w:p>
          <w:p w14:paraId="2D62F55E" w14:textId="77777777" w:rsidR="00766EBA" w:rsidRPr="00766EBA" w:rsidRDefault="00766EBA" w:rsidP="00CA5E0C">
            <w:pPr>
              <w:spacing w:before="120" w:after="120"/>
            </w:pPr>
            <w:r>
              <w:t xml:space="preserve">Review service and </w:t>
            </w:r>
            <w:r w:rsidR="008005A3">
              <w:t xml:space="preserve">agree service agreement with St Mary’s Parochial Parish Council </w:t>
            </w:r>
          </w:p>
        </w:tc>
        <w:tc>
          <w:tcPr>
            <w:tcW w:w="1973" w:type="dxa"/>
            <w:shd w:val="clear" w:color="auto" w:fill="FFFFFF"/>
          </w:tcPr>
          <w:p w14:paraId="486BD557" w14:textId="77777777" w:rsidR="00A67207" w:rsidRPr="00766EBA" w:rsidRDefault="00A67207" w:rsidP="00CA5E0C">
            <w:pPr>
              <w:spacing w:before="120" w:after="120"/>
            </w:pPr>
          </w:p>
          <w:p w14:paraId="6BE43B4D" w14:textId="77777777" w:rsidR="00766EBA" w:rsidRPr="00766EBA" w:rsidRDefault="00766EBA" w:rsidP="00CA5E0C">
            <w:pPr>
              <w:spacing w:before="120" w:after="120"/>
            </w:pPr>
          </w:p>
          <w:p w14:paraId="2DC3EADD" w14:textId="77777777" w:rsidR="00766EBA" w:rsidRPr="00766EBA" w:rsidRDefault="00766EBA" w:rsidP="00CA5E0C">
            <w:pPr>
              <w:spacing w:before="120" w:after="120"/>
            </w:pPr>
          </w:p>
          <w:p w14:paraId="5015FDB8" w14:textId="77777777" w:rsidR="00766EBA" w:rsidRPr="00766EBA" w:rsidRDefault="00766EBA" w:rsidP="00CA5E0C">
            <w:pPr>
              <w:spacing w:before="120" w:after="120"/>
            </w:pPr>
          </w:p>
          <w:p w14:paraId="76B36916" w14:textId="5480A245" w:rsidR="00766EBA" w:rsidRDefault="006C062F" w:rsidP="00CA5E0C">
            <w:pPr>
              <w:spacing w:before="120" w:after="120"/>
            </w:pPr>
            <w:r>
              <w:t>Sept</w:t>
            </w:r>
            <w:r w:rsidR="009C7C88">
              <w:t xml:space="preserve"> 2022</w:t>
            </w:r>
          </w:p>
          <w:p w14:paraId="5BD36AC0" w14:textId="77777777" w:rsidR="008005A3" w:rsidRDefault="008005A3" w:rsidP="00CA5E0C">
            <w:pPr>
              <w:spacing w:before="120" w:after="120"/>
            </w:pPr>
          </w:p>
          <w:p w14:paraId="58B32808" w14:textId="77777777" w:rsidR="008005A3" w:rsidRDefault="008005A3" w:rsidP="00CA5E0C">
            <w:pPr>
              <w:spacing w:before="120" w:after="120"/>
            </w:pPr>
          </w:p>
          <w:p w14:paraId="6C13A467" w14:textId="77777777" w:rsidR="008005A3" w:rsidRPr="00766EBA" w:rsidRDefault="008005A3" w:rsidP="009C7C88">
            <w:pPr>
              <w:spacing w:before="120" w:after="120"/>
            </w:pPr>
          </w:p>
        </w:tc>
        <w:tc>
          <w:tcPr>
            <w:tcW w:w="825" w:type="dxa"/>
            <w:shd w:val="clear" w:color="auto" w:fill="FFFFFF"/>
          </w:tcPr>
          <w:p w14:paraId="4896FA07" w14:textId="77777777" w:rsidR="00A67207" w:rsidRPr="008005A3" w:rsidRDefault="00A67207" w:rsidP="00CA5E0C">
            <w:pPr>
              <w:spacing w:before="120" w:after="120"/>
              <w:rPr>
                <w:b/>
                <w:sz w:val="16"/>
                <w:szCs w:val="16"/>
              </w:rPr>
            </w:pPr>
          </w:p>
          <w:p w14:paraId="6302CD0F" w14:textId="77777777" w:rsidR="008005A3" w:rsidRPr="008005A3" w:rsidRDefault="008005A3" w:rsidP="00CA5E0C">
            <w:pPr>
              <w:spacing w:before="120" w:after="120"/>
              <w:rPr>
                <w:b/>
                <w:sz w:val="16"/>
                <w:szCs w:val="16"/>
              </w:rPr>
            </w:pPr>
          </w:p>
          <w:p w14:paraId="7D81B593" w14:textId="77777777" w:rsidR="008005A3" w:rsidRPr="008005A3" w:rsidRDefault="008005A3" w:rsidP="00CA5E0C">
            <w:pPr>
              <w:spacing w:before="120" w:after="120"/>
              <w:rPr>
                <w:b/>
                <w:sz w:val="16"/>
                <w:szCs w:val="16"/>
              </w:rPr>
            </w:pPr>
          </w:p>
          <w:p w14:paraId="741FD5A4" w14:textId="77777777" w:rsidR="008005A3" w:rsidRPr="008005A3" w:rsidRDefault="008005A3" w:rsidP="00CA5E0C">
            <w:pPr>
              <w:spacing w:before="120" w:after="120"/>
              <w:rPr>
                <w:b/>
                <w:sz w:val="16"/>
                <w:szCs w:val="16"/>
              </w:rPr>
            </w:pPr>
          </w:p>
          <w:p w14:paraId="0453DD8E" w14:textId="77777777" w:rsidR="008005A3" w:rsidRPr="008005A3" w:rsidRDefault="008005A3" w:rsidP="00CA5E0C">
            <w:pPr>
              <w:spacing w:before="120" w:after="120"/>
              <w:rPr>
                <w:b/>
                <w:sz w:val="16"/>
                <w:szCs w:val="16"/>
              </w:rPr>
            </w:pPr>
          </w:p>
          <w:p w14:paraId="2067567F" w14:textId="77777777" w:rsidR="008005A3" w:rsidRPr="008005A3" w:rsidRDefault="008005A3" w:rsidP="00CA5E0C">
            <w:pPr>
              <w:spacing w:before="120" w:after="120"/>
              <w:rPr>
                <w:b/>
                <w:sz w:val="16"/>
                <w:szCs w:val="16"/>
              </w:rPr>
            </w:pPr>
          </w:p>
          <w:p w14:paraId="376E0BAC" w14:textId="77777777" w:rsidR="008005A3" w:rsidRPr="008005A3" w:rsidRDefault="008005A3" w:rsidP="00CA5E0C">
            <w:pPr>
              <w:spacing w:before="120" w:after="120"/>
              <w:rPr>
                <w:b/>
                <w:sz w:val="16"/>
                <w:szCs w:val="16"/>
              </w:rPr>
            </w:pPr>
          </w:p>
          <w:p w14:paraId="13C28E8B" w14:textId="77777777" w:rsidR="008005A3" w:rsidRPr="008005A3" w:rsidRDefault="008005A3" w:rsidP="00CA5E0C">
            <w:pPr>
              <w:spacing w:before="120" w:after="120"/>
              <w:rPr>
                <w:b/>
                <w:sz w:val="16"/>
                <w:szCs w:val="16"/>
              </w:rPr>
            </w:pPr>
          </w:p>
          <w:p w14:paraId="29E321CB" w14:textId="77777777" w:rsidR="008005A3" w:rsidRPr="008005A3" w:rsidRDefault="008005A3" w:rsidP="00CA5E0C">
            <w:pPr>
              <w:spacing w:before="120" w:after="120"/>
              <w:rPr>
                <w:b/>
                <w:sz w:val="16"/>
                <w:szCs w:val="16"/>
              </w:rPr>
            </w:pPr>
          </w:p>
          <w:p w14:paraId="09944489" w14:textId="77777777" w:rsidR="008005A3" w:rsidRPr="008005A3" w:rsidRDefault="008005A3" w:rsidP="00CA5E0C">
            <w:pPr>
              <w:spacing w:before="120" w:after="120"/>
              <w:rPr>
                <w:b/>
                <w:sz w:val="16"/>
                <w:szCs w:val="16"/>
              </w:rPr>
            </w:pPr>
          </w:p>
          <w:p w14:paraId="181602CE" w14:textId="77777777" w:rsidR="008005A3" w:rsidRPr="008005A3" w:rsidRDefault="008005A3" w:rsidP="00CA5E0C">
            <w:pPr>
              <w:spacing w:before="120" w:after="120"/>
            </w:pPr>
          </w:p>
        </w:tc>
      </w:tr>
    </w:tbl>
    <w:p w14:paraId="1979DDCE" w14:textId="77777777" w:rsidR="00C52D48" w:rsidRDefault="00C52D48" w:rsidP="00C52D48"/>
    <w:p w14:paraId="733EE4C0" w14:textId="77777777" w:rsidR="002876AD" w:rsidRDefault="002876AD" w:rsidP="00C52D48"/>
    <w:p w14:paraId="4EDA8D70" w14:textId="77777777" w:rsidR="002876AD" w:rsidRDefault="002876AD" w:rsidP="00C52D48"/>
    <w:p w14:paraId="3170ECE9" w14:textId="77777777" w:rsidR="002876AD" w:rsidRDefault="002876AD" w:rsidP="00C52D48"/>
    <w:p w14:paraId="543D7DB6" w14:textId="77777777" w:rsidR="002876AD" w:rsidRDefault="002876AD" w:rsidP="00C52D48"/>
    <w:p w14:paraId="560C8B81" w14:textId="77777777" w:rsidR="002876AD" w:rsidRDefault="002876AD" w:rsidP="00C52D48"/>
    <w:p w14:paraId="3A50AC48" w14:textId="77777777" w:rsidR="002876AD" w:rsidRDefault="002876AD" w:rsidP="00C52D48"/>
    <w:p w14:paraId="43EE0685" w14:textId="77777777" w:rsidR="002876AD" w:rsidRDefault="002876AD" w:rsidP="00C52D48"/>
    <w:p w14:paraId="1D7CF748" w14:textId="77777777" w:rsidR="002876AD" w:rsidRDefault="002876AD" w:rsidP="00C52D48"/>
    <w:p w14:paraId="5E274C43" w14:textId="77777777" w:rsidR="002876AD" w:rsidRDefault="002876AD" w:rsidP="00C52D48"/>
    <w:p w14:paraId="24A58EA4" w14:textId="77777777" w:rsidR="002876AD" w:rsidRPr="002876AD" w:rsidRDefault="002876AD" w:rsidP="002876AD">
      <w:pPr>
        <w:jc w:val="center"/>
        <w:rPr>
          <w:b/>
          <w:sz w:val="36"/>
          <w:szCs w:val="36"/>
        </w:rPr>
      </w:pPr>
      <w:r w:rsidRPr="002876AD">
        <w:rPr>
          <w:b/>
          <w:sz w:val="36"/>
          <w:szCs w:val="36"/>
        </w:rPr>
        <w:lastRenderedPageBreak/>
        <w:t>Appendix 1 – Council Assets</w:t>
      </w:r>
    </w:p>
    <w:p w14:paraId="7E5DFD6B" w14:textId="77777777" w:rsidR="002876AD" w:rsidRDefault="002876AD" w:rsidP="00C52D48"/>
    <w:p w14:paraId="76CFFBE3" w14:textId="77777777" w:rsidR="002876AD" w:rsidRDefault="002876AD" w:rsidP="00C52D48"/>
    <w:p w14:paraId="23FF23C9" w14:textId="77777777" w:rsidR="002876AD" w:rsidRDefault="002876AD" w:rsidP="00C52D48"/>
    <w:p w14:paraId="0E0C944A" w14:textId="77777777" w:rsidR="002876AD" w:rsidRDefault="002876AD" w:rsidP="00C52D48"/>
    <w:p w14:paraId="13A18C30" w14:textId="77777777" w:rsidR="002876AD" w:rsidRDefault="002876AD" w:rsidP="00C52D48"/>
    <w:p w14:paraId="378BD4D8" w14:textId="77777777" w:rsidR="002876AD" w:rsidRPr="002876AD" w:rsidRDefault="002876AD" w:rsidP="002876AD">
      <w:pPr>
        <w:jc w:val="center"/>
        <w:rPr>
          <w:b/>
          <w:sz w:val="36"/>
          <w:szCs w:val="36"/>
        </w:rPr>
      </w:pPr>
    </w:p>
    <w:tbl>
      <w:tblPr>
        <w:tblW w:w="19273" w:type="dxa"/>
        <w:tblLook w:val="04A0" w:firstRow="1" w:lastRow="0" w:firstColumn="1" w:lastColumn="0" w:noHBand="0" w:noVBand="1"/>
      </w:tblPr>
      <w:tblGrid>
        <w:gridCol w:w="11067"/>
        <w:gridCol w:w="4013"/>
        <w:gridCol w:w="4193"/>
      </w:tblGrid>
      <w:tr w:rsidR="002876AD" w14:paraId="196ABBE4" w14:textId="77777777" w:rsidTr="002876AD">
        <w:trPr>
          <w:trHeight w:val="391"/>
        </w:trPr>
        <w:tc>
          <w:tcPr>
            <w:tcW w:w="11067" w:type="dxa"/>
            <w:vMerge w:val="restart"/>
            <w:tcBorders>
              <w:top w:val="single" w:sz="4" w:space="0" w:color="auto"/>
              <w:left w:val="single" w:sz="4" w:space="0" w:color="auto"/>
              <w:bottom w:val="single" w:sz="4" w:space="0" w:color="000000"/>
              <w:right w:val="single" w:sz="4" w:space="0" w:color="auto"/>
            </w:tcBorders>
            <w:shd w:val="clear" w:color="000000" w:fill="8EA9DB"/>
            <w:noWrap/>
            <w:vAlign w:val="center"/>
            <w:hideMark/>
          </w:tcPr>
          <w:p w14:paraId="0A714048" w14:textId="77777777" w:rsidR="002876AD" w:rsidRDefault="002876AD">
            <w:pPr>
              <w:rPr>
                <w:rFonts w:ascii="Calibri" w:hAnsi="Calibri"/>
                <w:b/>
                <w:bCs/>
                <w:color w:val="000000"/>
                <w:sz w:val="32"/>
                <w:szCs w:val="32"/>
                <w:u w:val="single"/>
                <w:lang w:eastAsia="en-US"/>
              </w:rPr>
            </w:pPr>
            <w:r>
              <w:rPr>
                <w:rFonts w:ascii="Calibri" w:hAnsi="Calibri"/>
                <w:b/>
                <w:bCs/>
                <w:color w:val="000000"/>
                <w:sz w:val="32"/>
                <w:szCs w:val="32"/>
                <w:u w:val="single"/>
              </w:rPr>
              <w:t>Great Bedwyn Parish Council Asset Register</w:t>
            </w:r>
          </w:p>
        </w:tc>
        <w:tc>
          <w:tcPr>
            <w:tcW w:w="4013" w:type="dxa"/>
            <w:vMerge w:val="restart"/>
            <w:tcBorders>
              <w:top w:val="single" w:sz="4" w:space="0" w:color="auto"/>
              <w:left w:val="single" w:sz="4" w:space="0" w:color="auto"/>
              <w:bottom w:val="single" w:sz="4" w:space="0" w:color="000000"/>
              <w:right w:val="single" w:sz="4" w:space="0" w:color="auto"/>
            </w:tcBorders>
            <w:shd w:val="clear" w:color="000000" w:fill="8EA9DB"/>
            <w:vAlign w:val="center"/>
          </w:tcPr>
          <w:p w14:paraId="35BBCD85" w14:textId="77777777" w:rsidR="002876AD" w:rsidRDefault="002876AD" w:rsidP="002876AD">
            <w:pPr>
              <w:rPr>
                <w:rFonts w:ascii="Calibri" w:hAnsi="Calibri"/>
                <w:b/>
                <w:bCs/>
                <w:color w:val="000000"/>
                <w:sz w:val="32"/>
                <w:szCs w:val="32"/>
                <w:u w:val="single"/>
                <w:lang w:eastAsia="en-US"/>
              </w:rPr>
            </w:pPr>
            <w:r>
              <w:rPr>
                <w:rFonts w:ascii="Calibri" w:hAnsi="Calibri"/>
                <w:b/>
                <w:bCs/>
                <w:color w:val="000000"/>
                <w:sz w:val="32"/>
                <w:szCs w:val="32"/>
                <w:u w:val="single"/>
                <w:lang w:eastAsia="en-US"/>
              </w:rPr>
              <w:t xml:space="preserve">Inspection Date: </w:t>
            </w:r>
          </w:p>
        </w:tc>
        <w:tc>
          <w:tcPr>
            <w:tcW w:w="4193" w:type="dxa"/>
            <w:vMerge w:val="restart"/>
            <w:tcBorders>
              <w:top w:val="single" w:sz="4" w:space="0" w:color="auto"/>
              <w:left w:val="single" w:sz="4" w:space="0" w:color="auto"/>
              <w:bottom w:val="single" w:sz="4" w:space="0" w:color="000000"/>
              <w:right w:val="single" w:sz="4" w:space="0" w:color="000000"/>
            </w:tcBorders>
            <w:shd w:val="clear" w:color="000000" w:fill="8EA9DB"/>
            <w:vAlign w:val="center"/>
          </w:tcPr>
          <w:p w14:paraId="00C8261C" w14:textId="77777777" w:rsidR="002876AD" w:rsidRDefault="002876AD" w:rsidP="002876AD">
            <w:pPr>
              <w:rPr>
                <w:rFonts w:ascii="Calibri" w:hAnsi="Calibri"/>
                <w:b/>
                <w:bCs/>
                <w:color w:val="000000"/>
                <w:sz w:val="32"/>
                <w:szCs w:val="32"/>
                <w:u w:val="single"/>
                <w:lang w:eastAsia="en-US"/>
              </w:rPr>
            </w:pPr>
            <w:r>
              <w:rPr>
                <w:rFonts w:ascii="Calibri" w:hAnsi="Calibri"/>
                <w:b/>
                <w:bCs/>
                <w:color w:val="000000"/>
                <w:sz w:val="32"/>
                <w:szCs w:val="32"/>
                <w:u w:val="single"/>
                <w:lang w:eastAsia="en-US"/>
              </w:rPr>
              <w:t xml:space="preserve">Reviewed by: </w:t>
            </w:r>
          </w:p>
        </w:tc>
      </w:tr>
      <w:tr w:rsidR="002876AD" w14:paraId="1ECDCBFE" w14:textId="77777777" w:rsidTr="002876AD">
        <w:trPr>
          <w:trHeight w:val="320"/>
        </w:trPr>
        <w:tc>
          <w:tcPr>
            <w:tcW w:w="11067" w:type="dxa"/>
            <w:vMerge/>
            <w:tcBorders>
              <w:top w:val="single" w:sz="4" w:space="0" w:color="auto"/>
              <w:left w:val="single" w:sz="4" w:space="0" w:color="auto"/>
              <w:bottom w:val="single" w:sz="4" w:space="0" w:color="000000"/>
              <w:right w:val="single" w:sz="4" w:space="0" w:color="auto"/>
            </w:tcBorders>
            <w:vAlign w:val="center"/>
            <w:hideMark/>
          </w:tcPr>
          <w:p w14:paraId="2EB6EAC1" w14:textId="77777777" w:rsidR="002876AD" w:rsidRDefault="002876AD">
            <w:pPr>
              <w:rPr>
                <w:rFonts w:ascii="Calibri" w:hAnsi="Calibri"/>
                <w:b/>
                <w:bCs/>
                <w:color w:val="000000"/>
                <w:sz w:val="32"/>
                <w:szCs w:val="32"/>
                <w:u w:val="single"/>
              </w:rPr>
            </w:pPr>
          </w:p>
        </w:tc>
        <w:tc>
          <w:tcPr>
            <w:tcW w:w="4013" w:type="dxa"/>
            <w:vMerge/>
            <w:tcBorders>
              <w:top w:val="single" w:sz="4" w:space="0" w:color="auto"/>
              <w:left w:val="single" w:sz="4" w:space="0" w:color="auto"/>
              <w:bottom w:val="single" w:sz="4" w:space="0" w:color="000000"/>
              <w:right w:val="single" w:sz="4" w:space="0" w:color="auto"/>
            </w:tcBorders>
            <w:vAlign w:val="center"/>
          </w:tcPr>
          <w:p w14:paraId="3A58B3AF" w14:textId="77777777" w:rsidR="002876AD" w:rsidRDefault="002876AD">
            <w:pPr>
              <w:rPr>
                <w:rFonts w:ascii="Calibri" w:hAnsi="Calibri"/>
                <w:b/>
                <w:bCs/>
                <w:color w:val="000000"/>
                <w:sz w:val="32"/>
                <w:szCs w:val="32"/>
                <w:u w:val="single"/>
              </w:rPr>
            </w:pPr>
          </w:p>
        </w:tc>
        <w:tc>
          <w:tcPr>
            <w:tcW w:w="4193" w:type="dxa"/>
            <w:vMerge/>
            <w:tcBorders>
              <w:top w:val="single" w:sz="4" w:space="0" w:color="auto"/>
              <w:left w:val="single" w:sz="4" w:space="0" w:color="auto"/>
              <w:bottom w:val="single" w:sz="4" w:space="0" w:color="000000"/>
              <w:right w:val="single" w:sz="4" w:space="0" w:color="000000"/>
            </w:tcBorders>
            <w:vAlign w:val="center"/>
          </w:tcPr>
          <w:p w14:paraId="77F2204B" w14:textId="77777777" w:rsidR="002876AD" w:rsidRDefault="002876AD">
            <w:pPr>
              <w:rPr>
                <w:rFonts w:ascii="Calibri" w:hAnsi="Calibri"/>
                <w:b/>
                <w:bCs/>
                <w:color w:val="000000"/>
                <w:sz w:val="32"/>
                <w:szCs w:val="32"/>
                <w:u w:val="single"/>
              </w:rPr>
            </w:pPr>
          </w:p>
        </w:tc>
      </w:tr>
      <w:tr w:rsidR="002876AD" w14:paraId="4893FA04"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581794BB" w14:textId="77777777" w:rsidR="002876AD" w:rsidRDefault="002876AD">
            <w:pPr>
              <w:rPr>
                <w:rFonts w:ascii="Calibri" w:hAnsi="Calibri"/>
                <w:color w:val="000000"/>
              </w:rPr>
            </w:pPr>
            <w:r>
              <w:rPr>
                <w:rFonts w:ascii="Calibri" w:hAnsi="Calibri"/>
                <w:color w:val="000000"/>
              </w:rPr>
              <w:t>1 Victorian Lamp</w:t>
            </w:r>
          </w:p>
        </w:tc>
        <w:tc>
          <w:tcPr>
            <w:tcW w:w="4013" w:type="dxa"/>
            <w:tcBorders>
              <w:top w:val="nil"/>
              <w:left w:val="single" w:sz="4" w:space="0" w:color="auto"/>
              <w:bottom w:val="single" w:sz="4" w:space="0" w:color="auto"/>
              <w:right w:val="single" w:sz="4" w:space="0" w:color="auto"/>
            </w:tcBorders>
            <w:shd w:val="clear" w:color="auto" w:fill="auto"/>
            <w:vAlign w:val="bottom"/>
          </w:tcPr>
          <w:p w14:paraId="1BB1B263"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0B153B63" w14:textId="77777777" w:rsidR="002876AD" w:rsidRDefault="002876AD" w:rsidP="002876AD">
            <w:pPr>
              <w:rPr>
                <w:rFonts w:ascii="Calibri" w:hAnsi="Calibri"/>
                <w:color w:val="000000"/>
              </w:rPr>
            </w:pPr>
          </w:p>
        </w:tc>
      </w:tr>
      <w:tr w:rsidR="002876AD" w14:paraId="53EF0471"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6FEB3601" w14:textId="77777777" w:rsidR="002876AD" w:rsidRDefault="002876AD">
            <w:pPr>
              <w:rPr>
                <w:rFonts w:ascii="Calibri" w:hAnsi="Calibri"/>
                <w:color w:val="000000"/>
              </w:rPr>
            </w:pPr>
            <w:r>
              <w:rPr>
                <w:rFonts w:ascii="Calibri" w:hAnsi="Calibri"/>
                <w:color w:val="000000"/>
              </w:rPr>
              <w:t>Signpost, village centre</w:t>
            </w:r>
          </w:p>
        </w:tc>
        <w:tc>
          <w:tcPr>
            <w:tcW w:w="4013" w:type="dxa"/>
            <w:tcBorders>
              <w:top w:val="nil"/>
              <w:left w:val="single" w:sz="4" w:space="0" w:color="auto"/>
              <w:bottom w:val="single" w:sz="4" w:space="0" w:color="auto"/>
              <w:right w:val="single" w:sz="4" w:space="0" w:color="auto"/>
            </w:tcBorders>
            <w:shd w:val="clear" w:color="auto" w:fill="auto"/>
            <w:vAlign w:val="bottom"/>
          </w:tcPr>
          <w:p w14:paraId="2D83BA4D"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318EF237" w14:textId="77777777" w:rsidR="002876AD" w:rsidRDefault="002876AD" w:rsidP="002876AD">
            <w:pPr>
              <w:rPr>
                <w:rFonts w:ascii="Calibri" w:hAnsi="Calibri"/>
                <w:color w:val="000000"/>
              </w:rPr>
            </w:pPr>
          </w:p>
        </w:tc>
      </w:tr>
      <w:tr w:rsidR="002876AD" w14:paraId="0B6DBB10"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138A4270" w14:textId="77777777" w:rsidR="002876AD" w:rsidRDefault="002876AD">
            <w:pPr>
              <w:rPr>
                <w:rFonts w:ascii="Calibri" w:hAnsi="Calibri"/>
                <w:color w:val="000000"/>
              </w:rPr>
            </w:pPr>
            <w:r>
              <w:rPr>
                <w:rFonts w:ascii="Calibri" w:hAnsi="Calibri"/>
                <w:color w:val="000000"/>
              </w:rPr>
              <w:t>2 x seat swing frames</w:t>
            </w:r>
          </w:p>
        </w:tc>
        <w:tc>
          <w:tcPr>
            <w:tcW w:w="4013" w:type="dxa"/>
            <w:tcBorders>
              <w:top w:val="nil"/>
              <w:left w:val="single" w:sz="4" w:space="0" w:color="auto"/>
              <w:bottom w:val="single" w:sz="4" w:space="0" w:color="auto"/>
              <w:right w:val="single" w:sz="4" w:space="0" w:color="auto"/>
            </w:tcBorders>
            <w:shd w:val="clear" w:color="auto" w:fill="auto"/>
            <w:vAlign w:val="bottom"/>
          </w:tcPr>
          <w:p w14:paraId="3A237EEE"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7EC94BCC" w14:textId="77777777" w:rsidR="002876AD" w:rsidRDefault="002876AD" w:rsidP="002876AD">
            <w:pPr>
              <w:rPr>
                <w:rFonts w:ascii="Calibri" w:hAnsi="Calibri"/>
                <w:color w:val="000000"/>
              </w:rPr>
            </w:pPr>
          </w:p>
        </w:tc>
      </w:tr>
      <w:tr w:rsidR="002876AD" w14:paraId="4C3224D3"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0BAE024C" w14:textId="77777777" w:rsidR="002876AD" w:rsidRDefault="002876AD">
            <w:pPr>
              <w:rPr>
                <w:rFonts w:ascii="Calibri" w:hAnsi="Calibri"/>
                <w:color w:val="000000"/>
              </w:rPr>
            </w:pPr>
            <w:r>
              <w:rPr>
                <w:rFonts w:ascii="Calibri" w:hAnsi="Calibri"/>
                <w:color w:val="000000"/>
              </w:rPr>
              <w:t>Junior Swings</w:t>
            </w:r>
          </w:p>
        </w:tc>
        <w:tc>
          <w:tcPr>
            <w:tcW w:w="4013" w:type="dxa"/>
            <w:tcBorders>
              <w:top w:val="nil"/>
              <w:left w:val="single" w:sz="4" w:space="0" w:color="auto"/>
              <w:bottom w:val="single" w:sz="4" w:space="0" w:color="auto"/>
              <w:right w:val="single" w:sz="4" w:space="0" w:color="auto"/>
            </w:tcBorders>
            <w:shd w:val="clear" w:color="auto" w:fill="auto"/>
            <w:vAlign w:val="bottom"/>
          </w:tcPr>
          <w:p w14:paraId="2D9ADAE7"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28CC99B9" w14:textId="77777777" w:rsidR="002876AD" w:rsidRDefault="002876AD" w:rsidP="002876AD">
            <w:pPr>
              <w:rPr>
                <w:rFonts w:ascii="Calibri" w:hAnsi="Calibri"/>
                <w:color w:val="000000"/>
              </w:rPr>
            </w:pPr>
          </w:p>
        </w:tc>
      </w:tr>
      <w:tr w:rsidR="002876AD" w14:paraId="0DDFA7A2" w14:textId="77777777" w:rsidTr="002876AD">
        <w:trPr>
          <w:trHeight w:val="494"/>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3ABB8B98" w14:textId="77777777" w:rsidR="002876AD" w:rsidRDefault="002876AD">
            <w:pPr>
              <w:rPr>
                <w:rFonts w:ascii="Calibri" w:hAnsi="Calibri"/>
                <w:color w:val="000000"/>
              </w:rPr>
            </w:pPr>
            <w:r>
              <w:rPr>
                <w:rFonts w:ascii="Calibri" w:hAnsi="Calibri"/>
                <w:color w:val="000000"/>
              </w:rPr>
              <w:t>K &amp; A Canal plaque</w:t>
            </w:r>
          </w:p>
        </w:tc>
        <w:tc>
          <w:tcPr>
            <w:tcW w:w="4013" w:type="dxa"/>
            <w:tcBorders>
              <w:top w:val="nil"/>
              <w:left w:val="single" w:sz="4" w:space="0" w:color="auto"/>
              <w:bottom w:val="single" w:sz="4" w:space="0" w:color="auto"/>
              <w:right w:val="single" w:sz="4" w:space="0" w:color="auto"/>
            </w:tcBorders>
            <w:shd w:val="clear" w:color="auto" w:fill="auto"/>
            <w:vAlign w:val="bottom"/>
          </w:tcPr>
          <w:p w14:paraId="47E710FF"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0683EB1F" w14:textId="77777777" w:rsidR="002876AD" w:rsidRDefault="002876AD" w:rsidP="002876AD">
            <w:pPr>
              <w:rPr>
                <w:rFonts w:ascii="Calibri" w:hAnsi="Calibri"/>
                <w:color w:val="000000"/>
              </w:rPr>
            </w:pPr>
          </w:p>
        </w:tc>
      </w:tr>
      <w:tr w:rsidR="002876AD" w14:paraId="73F17AA9"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582E9B23" w14:textId="77777777" w:rsidR="002876AD" w:rsidRDefault="002876AD">
            <w:pPr>
              <w:rPr>
                <w:rFonts w:ascii="Calibri" w:hAnsi="Calibri"/>
                <w:color w:val="000000"/>
              </w:rPr>
            </w:pPr>
            <w:r>
              <w:rPr>
                <w:rFonts w:ascii="Calibri" w:hAnsi="Calibri"/>
                <w:color w:val="000000"/>
              </w:rPr>
              <w:t>Playground Supply and install ABC set</w:t>
            </w:r>
          </w:p>
        </w:tc>
        <w:tc>
          <w:tcPr>
            <w:tcW w:w="4013" w:type="dxa"/>
            <w:tcBorders>
              <w:top w:val="nil"/>
              <w:left w:val="single" w:sz="4" w:space="0" w:color="auto"/>
              <w:bottom w:val="single" w:sz="4" w:space="0" w:color="auto"/>
              <w:right w:val="single" w:sz="4" w:space="0" w:color="auto"/>
            </w:tcBorders>
            <w:shd w:val="clear" w:color="auto" w:fill="auto"/>
            <w:vAlign w:val="bottom"/>
          </w:tcPr>
          <w:p w14:paraId="0F026AC7"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6AC71EB2" w14:textId="77777777" w:rsidR="002876AD" w:rsidRDefault="002876AD" w:rsidP="002876AD">
            <w:pPr>
              <w:rPr>
                <w:rFonts w:ascii="Calibri" w:hAnsi="Calibri"/>
                <w:color w:val="000000"/>
              </w:rPr>
            </w:pPr>
          </w:p>
        </w:tc>
      </w:tr>
      <w:tr w:rsidR="002876AD" w14:paraId="26BB35CC"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11FBAA18" w14:textId="77777777" w:rsidR="002876AD" w:rsidRDefault="002876AD">
            <w:pPr>
              <w:rPr>
                <w:rFonts w:ascii="Calibri" w:hAnsi="Calibri"/>
                <w:color w:val="000000"/>
              </w:rPr>
            </w:pPr>
            <w:r>
              <w:rPr>
                <w:rFonts w:ascii="Calibri" w:hAnsi="Calibri"/>
                <w:color w:val="000000"/>
              </w:rPr>
              <w:t>Playpark 1 x bird's nest swing</w:t>
            </w:r>
          </w:p>
        </w:tc>
        <w:tc>
          <w:tcPr>
            <w:tcW w:w="4013" w:type="dxa"/>
            <w:tcBorders>
              <w:top w:val="nil"/>
              <w:left w:val="single" w:sz="4" w:space="0" w:color="auto"/>
              <w:bottom w:val="single" w:sz="4" w:space="0" w:color="auto"/>
              <w:right w:val="single" w:sz="4" w:space="0" w:color="auto"/>
            </w:tcBorders>
            <w:shd w:val="clear" w:color="auto" w:fill="auto"/>
            <w:vAlign w:val="bottom"/>
          </w:tcPr>
          <w:p w14:paraId="7EB92891"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20563851" w14:textId="77777777" w:rsidR="002876AD" w:rsidRDefault="002876AD" w:rsidP="002876AD">
            <w:pPr>
              <w:rPr>
                <w:rFonts w:ascii="Calibri" w:hAnsi="Calibri"/>
                <w:color w:val="000000"/>
              </w:rPr>
            </w:pPr>
          </w:p>
        </w:tc>
      </w:tr>
      <w:tr w:rsidR="002876AD" w14:paraId="6934D01B"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770B99B0" w14:textId="77777777" w:rsidR="002876AD" w:rsidRDefault="002876AD">
            <w:pPr>
              <w:rPr>
                <w:rFonts w:ascii="Calibri" w:hAnsi="Calibri"/>
                <w:color w:val="000000"/>
              </w:rPr>
            </w:pPr>
            <w:r>
              <w:rPr>
                <w:rFonts w:ascii="Calibri" w:hAnsi="Calibri"/>
                <w:color w:val="000000"/>
              </w:rPr>
              <w:t>Playpark 1 x seesaw</w:t>
            </w:r>
          </w:p>
        </w:tc>
        <w:tc>
          <w:tcPr>
            <w:tcW w:w="4013" w:type="dxa"/>
            <w:tcBorders>
              <w:top w:val="nil"/>
              <w:left w:val="single" w:sz="4" w:space="0" w:color="auto"/>
              <w:bottom w:val="single" w:sz="4" w:space="0" w:color="auto"/>
              <w:right w:val="single" w:sz="4" w:space="0" w:color="auto"/>
            </w:tcBorders>
            <w:shd w:val="clear" w:color="auto" w:fill="auto"/>
            <w:vAlign w:val="bottom"/>
          </w:tcPr>
          <w:p w14:paraId="1313F930"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004B70D8" w14:textId="77777777" w:rsidR="002876AD" w:rsidRDefault="002876AD" w:rsidP="002876AD">
            <w:pPr>
              <w:rPr>
                <w:rFonts w:ascii="Calibri" w:hAnsi="Calibri"/>
                <w:color w:val="000000"/>
              </w:rPr>
            </w:pPr>
          </w:p>
        </w:tc>
      </w:tr>
      <w:tr w:rsidR="002876AD" w14:paraId="3F3D6F04"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2A207A25" w14:textId="77777777" w:rsidR="002876AD" w:rsidRDefault="002876AD">
            <w:pPr>
              <w:rPr>
                <w:rFonts w:ascii="Calibri" w:hAnsi="Calibri"/>
                <w:color w:val="000000"/>
              </w:rPr>
            </w:pPr>
            <w:r>
              <w:rPr>
                <w:rFonts w:ascii="Calibri" w:hAnsi="Calibri"/>
                <w:color w:val="000000"/>
              </w:rPr>
              <w:t>Playpark 1 x rockers</w:t>
            </w:r>
          </w:p>
        </w:tc>
        <w:tc>
          <w:tcPr>
            <w:tcW w:w="4013" w:type="dxa"/>
            <w:tcBorders>
              <w:top w:val="nil"/>
              <w:left w:val="single" w:sz="4" w:space="0" w:color="auto"/>
              <w:bottom w:val="single" w:sz="4" w:space="0" w:color="auto"/>
              <w:right w:val="single" w:sz="4" w:space="0" w:color="auto"/>
            </w:tcBorders>
            <w:shd w:val="clear" w:color="auto" w:fill="auto"/>
            <w:vAlign w:val="bottom"/>
          </w:tcPr>
          <w:p w14:paraId="3AFAB99B"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3FAF32D2" w14:textId="77777777" w:rsidR="002876AD" w:rsidRDefault="002876AD" w:rsidP="002876AD">
            <w:pPr>
              <w:rPr>
                <w:rFonts w:ascii="Calibri" w:hAnsi="Calibri"/>
                <w:color w:val="000000"/>
              </w:rPr>
            </w:pPr>
          </w:p>
        </w:tc>
      </w:tr>
      <w:tr w:rsidR="002876AD" w14:paraId="2324B311"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32D8C64B" w14:textId="77777777" w:rsidR="002876AD" w:rsidRDefault="002876AD">
            <w:pPr>
              <w:rPr>
                <w:rFonts w:ascii="Calibri" w:hAnsi="Calibri"/>
                <w:color w:val="000000"/>
              </w:rPr>
            </w:pPr>
            <w:r>
              <w:rPr>
                <w:rFonts w:ascii="Calibri" w:hAnsi="Calibri"/>
                <w:color w:val="000000"/>
              </w:rPr>
              <w:t>Playpark supply and install cone climber</w:t>
            </w:r>
          </w:p>
        </w:tc>
        <w:tc>
          <w:tcPr>
            <w:tcW w:w="4013" w:type="dxa"/>
            <w:tcBorders>
              <w:top w:val="nil"/>
              <w:left w:val="single" w:sz="4" w:space="0" w:color="auto"/>
              <w:bottom w:val="single" w:sz="4" w:space="0" w:color="auto"/>
              <w:right w:val="single" w:sz="4" w:space="0" w:color="auto"/>
            </w:tcBorders>
            <w:shd w:val="clear" w:color="auto" w:fill="auto"/>
            <w:vAlign w:val="bottom"/>
          </w:tcPr>
          <w:p w14:paraId="413BFCEB"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35629CC3" w14:textId="77777777" w:rsidR="002876AD" w:rsidRDefault="002876AD" w:rsidP="002876AD">
            <w:pPr>
              <w:rPr>
                <w:rFonts w:ascii="Calibri" w:hAnsi="Calibri"/>
                <w:color w:val="000000"/>
              </w:rPr>
            </w:pPr>
          </w:p>
        </w:tc>
      </w:tr>
      <w:tr w:rsidR="002876AD" w14:paraId="136996A3"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51F65EED" w14:textId="77777777" w:rsidR="002876AD" w:rsidRDefault="002876AD">
            <w:pPr>
              <w:rPr>
                <w:rFonts w:ascii="Calibri" w:hAnsi="Calibri"/>
                <w:color w:val="000000"/>
              </w:rPr>
            </w:pPr>
            <w:r>
              <w:rPr>
                <w:rFonts w:ascii="Calibri" w:hAnsi="Calibri"/>
                <w:color w:val="000000"/>
              </w:rPr>
              <w:t>Playpark picnic set</w:t>
            </w:r>
          </w:p>
        </w:tc>
        <w:tc>
          <w:tcPr>
            <w:tcW w:w="4013" w:type="dxa"/>
            <w:tcBorders>
              <w:top w:val="nil"/>
              <w:left w:val="single" w:sz="4" w:space="0" w:color="auto"/>
              <w:bottom w:val="single" w:sz="4" w:space="0" w:color="auto"/>
              <w:right w:val="single" w:sz="4" w:space="0" w:color="auto"/>
            </w:tcBorders>
            <w:shd w:val="clear" w:color="auto" w:fill="auto"/>
            <w:vAlign w:val="bottom"/>
          </w:tcPr>
          <w:p w14:paraId="73A49C6F"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0D125593" w14:textId="77777777" w:rsidR="002876AD" w:rsidRDefault="002876AD" w:rsidP="002876AD">
            <w:pPr>
              <w:rPr>
                <w:rFonts w:ascii="Calibri" w:hAnsi="Calibri"/>
                <w:color w:val="000000"/>
              </w:rPr>
            </w:pPr>
          </w:p>
        </w:tc>
      </w:tr>
      <w:tr w:rsidR="002876AD" w14:paraId="2BE93490"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54C4A176" w14:textId="77777777" w:rsidR="002876AD" w:rsidRDefault="002876AD">
            <w:pPr>
              <w:rPr>
                <w:rFonts w:ascii="Calibri" w:hAnsi="Calibri"/>
                <w:color w:val="000000"/>
              </w:rPr>
            </w:pPr>
            <w:r>
              <w:rPr>
                <w:rFonts w:ascii="Calibri" w:hAnsi="Calibri"/>
                <w:color w:val="000000"/>
              </w:rPr>
              <w:t>Playground 3 x benches</w:t>
            </w:r>
          </w:p>
        </w:tc>
        <w:tc>
          <w:tcPr>
            <w:tcW w:w="4013" w:type="dxa"/>
            <w:tcBorders>
              <w:top w:val="nil"/>
              <w:left w:val="single" w:sz="4" w:space="0" w:color="auto"/>
              <w:bottom w:val="single" w:sz="4" w:space="0" w:color="auto"/>
              <w:right w:val="single" w:sz="4" w:space="0" w:color="auto"/>
            </w:tcBorders>
            <w:shd w:val="clear" w:color="auto" w:fill="auto"/>
            <w:vAlign w:val="bottom"/>
          </w:tcPr>
          <w:p w14:paraId="16731931"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589A20CD" w14:textId="77777777" w:rsidR="002876AD" w:rsidRDefault="002876AD" w:rsidP="002876AD">
            <w:pPr>
              <w:rPr>
                <w:rFonts w:ascii="Calibri" w:hAnsi="Calibri"/>
                <w:color w:val="000000"/>
              </w:rPr>
            </w:pPr>
          </w:p>
        </w:tc>
      </w:tr>
      <w:tr w:rsidR="002876AD" w14:paraId="05CDCF16"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2C9234DB" w14:textId="77777777" w:rsidR="002876AD" w:rsidRDefault="002876AD">
            <w:pPr>
              <w:rPr>
                <w:rFonts w:ascii="Calibri" w:hAnsi="Calibri"/>
                <w:color w:val="000000"/>
              </w:rPr>
            </w:pPr>
            <w:r>
              <w:rPr>
                <w:rFonts w:ascii="Calibri" w:hAnsi="Calibri"/>
                <w:color w:val="000000"/>
              </w:rPr>
              <w:t>Playground 2 x bins</w:t>
            </w:r>
          </w:p>
        </w:tc>
        <w:tc>
          <w:tcPr>
            <w:tcW w:w="4013" w:type="dxa"/>
            <w:tcBorders>
              <w:top w:val="nil"/>
              <w:left w:val="single" w:sz="4" w:space="0" w:color="auto"/>
              <w:bottom w:val="single" w:sz="4" w:space="0" w:color="auto"/>
              <w:right w:val="single" w:sz="4" w:space="0" w:color="auto"/>
            </w:tcBorders>
            <w:shd w:val="clear" w:color="auto" w:fill="auto"/>
            <w:vAlign w:val="bottom"/>
          </w:tcPr>
          <w:p w14:paraId="00028669"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7BEB1D3E" w14:textId="77777777" w:rsidR="002876AD" w:rsidRDefault="002876AD" w:rsidP="002876AD">
            <w:pPr>
              <w:rPr>
                <w:rFonts w:ascii="Calibri" w:hAnsi="Calibri"/>
                <w:color w:val="000000"/>
              </w:rPr>
            </w:pPr>
          </w:p>
        </w:tc>
      </w:tr>
      <w:tr w:rsidR="002876AD" w14:paraId="38FFCC2F"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438E2E1F" w14:textId="77777777" w:rsidR="002876AD" w:rsidRDefault="002876AD">
            <w:pPr>
              <w:rPr>
                <w:rFonts w:ascii="Calibri" w:hAnsi="Calibri"/>
                <w:color w:val="000000"/>
              </w:rPr>
            </w:pPr>
            <w:r>
              <w:rPr>
                <w:rFonts w:ascii="Calibri" w:hAnsi="Calibri"/>
                <w:color w:val="000000"/>
              </w:rPr>
              <w:t>Playpark  Basketball post</w:t>
            </w:r>
          </w:p>
        </w:tc>
        <w:tc>
          <w:tcPr>
            <w:tcW w:w="4013" w:type="dxa"/>
            <w:tcBorders>
              <w:top w:val="nil"/>
              <w:left w:val="single" w:sz="4" w:space="0" w:color="auto"/>
              <w:bottom w:val="single" w:sz="4" w:space="0" w:color="auto"/>
              <w:right w:val="single" w:sz="4" w:space="0" w:color="auto"/>
            </w:tcBorders>
            <w:shd w:val="clear" w:color="auto" w:fill="auto"/>
            <w:vAlign w:val="bottom"/>
          </w:tcPr>
          <w:p w14:paraId="408C3EC4"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5F50C76F" w14:textId="77777777" w:rsidR="002876AD" w:rsidRDefault="002876AD" w:rsidP="002876AD">
            <w:pPr>
              <w:rPr>
                <w:rFonts w:ascii="Calibri" w:hAnsi="Calibri"/>
                <w:color w:val="000000"/>
              </w:rPr>
            </w:pPr>
          </w:p>
        </w:tc>
      </w:tr>
      <w:tr w:rsidR="002876AD" w14:paraId="38A02BB6"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4848FF44" w14:textId="77777777" w:rsidR="002876AD" w:rsidRDefault="002876AD">
            <w:pPr>
              <w:rPr>
                <w:rFonts w:ascii="Calibri" w:hAnsi="Calibri"/>
                <w:color w:val="000000"/>
              </w:rPr>
            </w:pPr>
            <w:r>
              <w:rPr>
                <w:rFonts w:ascii="Calibri" w:hAnsi="Calibri"/>
                <w:color w:val="000000"/>
              </w:rPr>
              <w:t>Playpark new fences and gate</w:t>
            </w:r>
          </w:p>
        </w:tc>
        <w:tc>
          <w:tcPr>
            <w:tcW w:w="4013" w:type="dxa"/>
            <w:tcBorders>
              <w:top w:val="nil"/>
              <w:left w:val="single" w:sz="4" w:space="0" w:color="auto"/>
              <w:bottom w:val="single" w:sz="4" w:space="0" w:color="auto"/>
              <w:right w:val="single" w:sz="4" w:space="0" w:color="auto"/>
            </w:tcBorders>
            <w:shd w:val="clear" w:color="auto" w:fill="auto"/>
            <w:vAlign w:val="bottom"/>
          </w:tcPr>
          <w:p w14:paraId="3375A587"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435BED02" w14:textId="77777777" w:rsidR="002876AD" w:rsidRDefault="002876AD" w:rsidP="002876AD">
            <w:pPr>
              <w:rPr>
                <w:rFonts w:ascii="Calibri" w:hAnsi="Calibri"/>
                <w:color w:val="000000"/>
              </w:rPr>
            </w:pPr>
          </w:p>
        </w:tc>
      </w:tr>
      <w:tr w:rsidR="002876AD" w14:paraId="4ADC9A4B"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73B9B19E" w14:textId="77777777" w:rsidR="002876AD" w:rsidRDefault="002876AD">
            <w:pPr>
              <w:rPr>
                <w:rFonts w:ascii="Calibri" w:hAnsi="Calibri"/>
                <w:color w:val="000000"/>
              </w:rPr>
            </w:pPr>
            <w:r>
              <w:rPr>
                <w:rFonts w:ascii="Calibri" w:hAnsi="Calibri"/>
                <w:color w:val="000000"/>
              </w:rPr>
              <w:t xml:space="preserve">Bench Station </w:t>
            </w:r>
          </w:p>
        </w:tc>
        <w:tc>
          <w:tcPr>
            <w:tcW w:w="4013" w:type="dxa"/>
            <w:tcBorders>
              <w:top w:val="nil"/>
              <w:left w:val="single" w:sz="4" w:space="0" w:color="auto"/>
              <w:bottom w:val="single" w:sz="4" w:space="0" w:color="auto"/>
              <w:right w:val="single" w:sz="4" w:space="0" w:color="auto"/>
            </w:tcBorders>
            <w:shd w:val="clear" w:color="auto" w:fill="auto"/>
            <w:vAlign w:val="bottom"/>
          </w:tcPr>
          <w:p w14:paraId="35DFE5B2"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697BBBB2" w14:textId="77777777" w:rsidR="002876AD" w:rsidRDefault="002876AD" w:rsidP="002876AD">
            <w:pPr>
              <w:rPr>
                <w:rFonts w:ascii="Calibri" w:hAnsi="Calibri"/>
                <w:color w:val="000000"/>
              </w:rPr>
            </w:pPr>
          </w:p>
        </w:tc>
      </w:tr>
      <w:tr w:rsidR="002876AD" w14:paraId="30B43631"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0C18080A" w14:textId="77777777" w:rsidR="002876AD" w:rsidRDefault="002876AD">
            <w:pPr>
              <w:rPr>
                <w:rFonts w:ascii="Calibri" w:hAnsi="Calibri"/>
                <w:color w:val="000000"/>
              </w:rPr>
            </w:pPr>
            <w:r>
              <w:rPr>
                <w:rFonts w:ascii="Calibri" w:hAnsi="Calibri"/>
                <w:color w:val="000000"/>
              </w:rPr>
              <w:t>Bench High Street</w:t>
            </w:r>
          </w:p>
        </w:tc>
        <w:tc>
          <w:tcPr>
            <w:tcW w:w="4013" w:type="dxa"/>
            <w:tcBorders>
              <w:top w:val="nil"/>
              <w:left w:val="single" w:sz="4" w:space="0" w:color="auto"/>
              <w:bottom w:val="single" w:sz="4" w:space="0" w:color="auto"/>
              <w:right w:val="single" w:sz="4" w:space="0" w:color="auto"/>
            </w:tcBorders>
            <w:shd w:val="clear" w:color="auto" w:fill="auto"/>
            <w:vAlign w:val="bottom"/>
          </w:tcPr>
          <w:p w14:paraId="10F9247A"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40F922AE" w14:textId="77777777" w:rsidR="002876AD" w:rsidRDefault="002876AD" w:rsidP="002876AD">
            <w:pPr>
              <w:rPr>
                <w:rFonts w:ascii="Calibri" w:hAnsi="Calibri"/>
                <w:color w:val="000000"/>
              </w:rPr>
            </w:pPr>
          </w:p>
        </w:tc>
      </w:tr>
      <w:tr w:rsidR="002876AD" w14:paraId="38DB414A"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0C8FCC7F" w14:textId="77777777" w:rsidR="002876AD" w:rsidRDefault="002876AD">
            <w:pPr>
              <w:rPr>
                <w:rFonts w:ascii="Calibri" w:hAnsi="Calibri"/>
                <w:color w:val="000000"/>
              </w:rPr>
            </w:pPr>
            <w:r>
              <w:rPr>
                <w:rFonts w:ascii="Calibri" w:hAnsi="Calibri"/>
                <w:color w:val="000000"/>
              </w:rPr>
              <w:t>Litter bins</w:t>
            </w:r>
          </w:p>
        </w:tc>
        <w:tc>
          <w:tcPr>
            <w:tcW w:w="4013" w:type="dxa"/>
            <w:tcBorders>
              <w:top w:val="nil"/>
              <w:left w:val="single" w:sz="4" w:space="0" w:color="auto"/>
              <w:bottom w:val="single" w:sz="4" w:space="0" w:color="auto"/>
              <w:right w:val="single" w:sz="4" w:space="0" w:color="auto"/>
            </w:tcBorders>
            <w:shd w:val="clear" w:color="auto" w:fill="auto"/>
            <w:vAlign w:val="bottom"/>
          </w:tcPr>
          <w:p w14:paraId="03A4DDB0"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66D9493B" w14:textId="77777777" w:rsidR="002876AD" w:rsidRDefault="002876AD" w:rsidP="002876AD">
            <w:pPr>
              <w:rPr>
                <w:rFonts w:ascii="Calibri" w:hAnsi="Calibri"/>
                <w:color w:val="000000"/>
              </w:rPr>
            </w:pPr>
          </w:p>
        </w:tc>
      </w:tr>
      <w:tr w:rsidR="002876AD" w14:paraId="083D732B"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4E647A17" w14:textId="77777777" w:rsidR="002876AD" w:rsidRDefault="002876AD">
            <w:pPr>
              <w:rPr>
                <w:rFonts w:ascii="Calibri" w:hAnsi="Calibri"/>
                <w:color w:val="000000"/>
              </w:rPr>
            </w:pPr>
            <w:r>
              <w:rPr>
                <w:rFonts w:ascii="Calibri" w:hAnsi="Calibri"/>
                <w:color w:val="000000"/>
              </w:rPr>
              <w:t>Signs, Safeguard</w:t>
            </w:r>
          </w:p>
        </w:tc>
        <w:tc>
          <w:tcPr>
            <w:tcW w:w="4013" w:type="dxa"/>
            <w:tcBorders>
              <w:top w:val="nil"/>
              <w:left w:val="single" w:sz="4" w:space="0" w:color="auto"/>
              <w:bottom w:val="single" w:sz="4" w:space="0" w:color="auto"/>
              <w:right w:val="single" w:sz="4" w:space="0" w:color="auto"/>
            </w:tcBorders>
            <w:shd w:val="clear" w:color="auto" w:fill="auto"/>
            <w:vAlign w:val="bottom"/>
          </w:tcPr>
          <w:p w14:paraId="7FACA5C2"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1D6008C7" w14:textId="77777777" w:rsidR="002876AD" w:rsidRDefault="002876AD" w:rsidP="002876AD">
            <w:pPr>
              <w:rPr>
                <w:rFonts w:ascii="Calibri" w:hAnsi="Calibri"/>
                <w:color w:val="000000"/>
              </w:rPr>
            </w:pPr>
          </w:p>
        </w:tc>
      </w:tr>
      <w:tr w:rsidR="002876AD" w14:paraId="0201C21A"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3877E6ED" w14:textId="77777777" w:rsidR="002876AD" w:rsidRDefault="002876AD">
            <w:pPr>
              <w:rPr>
                <w:rFonts w:ascii="Calibri" w:hAnsi="Calibri"/>
                <w:color w:val="000000"/>
              </w:rPr>
            </w:pPr>
            <w:r>
              <w:rPr>
                <w:rFonts w:ascii="Calibri" w:hAnsi="Calibri"/>
                <w:color w:val="000000"/>
              </w:rPr>
              <w:t xml:space="preserve">New surface </w:t>
            </w:r>
            <w:proofErr w:type="spellStart"/>
            <w:r>
              <w:rPr>
                <w:rFonts w:ascii="Calibri" w:hAnsi="Calibri"/>
                <w:color w:val="000000"/>
              </w:rPr>
              <w:t>Shawgrove</w:t>
            </w:r>
            <w:proofErr w:type="spellEnd"/>
            <w:r>
              <w:rPr>
                <w:rFonts w:ascii="Calibri" w:hAnsi="Calibri"/>
                <w:color w:val="000000"/>
              </w:rPr>
              <w:t xml:space="preserve"> playground</w:t>
            </w:r>
          </w:p>
        </w:tc>
        <w:tc>
          <w:tcPr>
            <w:tcW w:w="4013" w:type="dxa"/>
            <w:tcBorders>
              <w:top w:val="nil"/>
              <w:left w:val="single" w:sz="4" w:space="0" w:color="auto"/>
              <w:bottom w:val="single" w:sz="4" w:space="0" w:color="auto"/>
              <w:right w:val="single" w:sz="4" w:space="0" w:color="auto"/>
            </w:tcBorders>
            <w:shd w:val="clear" w:color="auto" w:fill="auto"/>
            <w:vAlign w:val="bottom"/>
          </w:tcPr>
          <w:p w14:paraId="6AE2F5AD"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1FF7D70D" w14:textId="77777777" w:rsidR="002876AD" w:rsidRDefault="002876AD" w:rsidP="002876AD">
            <w:pPr>
              <w:rPr>
                <w:rFonts w:ascii="Calibri" w:hAnsi="Calibri"/>
                <w:color w:val="000000"/>
              </w:rPr>
            </w:pPr>
          </w:p>
        </w:tc>
      </w:tr>
      <w:tr w:rsidR="002876AD" w14:paraId="535B1F0F"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188011A6" w14:textId="77777777" w:rsidR="002876AD" w:rsidRDefault="002876AD">
            <w:pPr>
              <w:rPr>
                <w:rFonts w:ascii="Calibri" w:hAnsi="Calibri"/>
                <w:color w:val="000000"/>
              </w:rPr>
            </w:pPr>
            <w:r>
              <w:rPr>
                <w:rFonts w:ascii="Calibri" w:hAnsi="Calibri"/>
                <w:color w:val="000000"/>
              </w:rPr>
              <w:t>Fence, recreation ground</w:t>
            </w:r>
          </w:p>
        </w:tc>
        <w:tc>
          <w:tcPr>
            <w:tcW w:w="4013" w:type="dxa"/>
            <w:tcBorders>
              <w:top w:val="nil"/>
              <w:left w:val="single" w:sz="4" w:space="0" w:color="auto"/>
              <w:bottom w:val="single" w:sz="4" w:space="0" w:color="auto"/>
              <w:right w:val="single" w:sz="4" w:space="0" w:color="auto"/>
            </w:tcBorders>
            <w:shd w:val="clear" w:color="auto" w:fill="auto"/>
            <w:vAlign w:val="bottom"/>
          </w:tcPr>
          <w:p w14:paraId="0431DB9C"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07C2B309" w14:textId="77777777" w:rsidR="002876AD" w:rsidRDefault="002876AD" w:rsidP="002876AD">
            <w:pPr>
              <w:rPr>
                <w:rFonts w:ascii="Calibri" w:hAnsi="Calibri"/>
                <w:color w:val="000000"/>
              </w:rPr>
            </w:pPr>
          </w:p>
        </w:tc>
      </w:tr>
      <w:tr w:rsidR="002876AD" w14:paraId="7AE04F59"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69C36487" w14:textId="77777777" w:rsidR="002876AD" w:rsidRDefault="002876AD">
            <w:pPr>
              <w:rPr>
                <w:rFonts w:ascii="Calibri" w:hAnsi="Calibri"/>
                <w:color w:val="000000"/>
              </w:rPr>
            </w:pPr>
            <w:r>
              <w:rPr>
                <w:rFonts w:ascii="Calibri" w:hAnsi="Calibri"/>
                <w:color w:val="000000"/>
              </w:rPr>
              <w:t>Play equipment</w:t>
            </w:r>
          </w:p>
        </w:tc>
        <w:tc>
          <w:tcPr>
            <w:tcW w:w="4013" w:type="dxa"/>
            <w:tcBorders>
              <w:top w:val="nil"/>
              <w:left w:val="single" w:sz="4" w:space="0" w:color="auto"/>
              <w:bottom w:val="single" w:sz="4" w:space="0" w:color="auto"/>
              <w:right w:val="single" w:sz="4" w:space="0" w:color="auto"/>
            </w:tcBorders>
            <w:shd w:val="clear" w:color="auto" w:fill="auto"/>
            <w:vAlign w:val="bottom"/>
          </w:tcPr>
          <w:p w14:paraId="07F48655"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4AD224F3" w14:textId="77777777" w:rsidR="002876AD" w:rsidRDefault="002876AD" w:rsidP="002876AD">
            <w:pPr>
              <w:rPr>
                <w:rFonts w:ascii="Calibri" w:hAnsi="Calibri"/>
                <w:color w:val="000000"/>
              </w:rPr>
            </w:pPr>
          </w:p>
        </w:tc>
      </w:tr>
      <w:tr w:rsidR="002876AD" w14:paraId="7E744CE8"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0A50F7B4" w14:textId="77777777" w:rsidR="002876AD" w:rsidRDefault="002876AD">
            <w:pPr>
              <w:rPr>
                <w:rFonts w:ascii="Calibri" w:hAnsi="Calibri"/>
                <w:color w:val="000000"/>
              </w:rPr>
            </w:pPr>
            <w:r>
              <w:rPr>
                <w:rFonts w:ascii="Calibri" w:hAnsi="Calibri"/>
                <w:color w:val="000000"/>
              </w:rPr>
              <w:t>Bins</w:t>
            </w:r>
          </w:p>
        </w:tc>
        <w:tc>
          <w:tcPr>
            <w:tcW w:w="4013" w:type="dxa"/>
            <w:tcBorders>
              <w:top w:val="nil"/>
              <w:left w:val="single" w:sz="4" w:space="0" w:color="auto"/>
              <w:bottom w:val="single" w:sz="4" w:space="0" w:color="auto"/>
              <w:right w:val="single" w:sz="4" w:space="0" w:color="auto"/>
            </w:tcBorders>
            <w:shd w:val="clear" w:color="auto" w:fill="auto"/>
            <w:vAlign w:val="bottom"/>
          </w:tcPr>
          <w:p w14:paraId="5F3B7D4B"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08429C56" w14:textId="77777777" w:rsidR="002876AD" w:rsidRDefault="002876AD" w:rsidP="002876AD">
            <w:pPr>
              <w:rPr>
                <w:rFonts w:ascii="Calibri" w:hAnsi="Calibri"/>
                <w:color w:val="000000"/>
              </w:rPr>
            </w:pPr>
          </w:p>
        </w:tc>
      </w:tr>
      <w:tr w:rsidR="002876AD" w14:paraId="79160CE1"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4EB74CED" w14:textId="77777777" w:rsidR="002876AD" w:rsidRDefault="002876AD">
            <w:pPr>
              <w:rPr>
                <w:rFonts w:ascii="Calibri" w:hAnsi="Calibri"/>
                <w:color w:val="000000"/>
              </w:rPr>
            </w:pPr>
            <w:r>
              <w:rPr>
                <w:rFonts w:ascii="Calibri" w:hAnsi="Calibri"/>
                <w:color w:val="000000"/>
              </w:rPr>
              <w:t>Tools used by Footpaths group</w:t>
            </w:r>
          </w:p>
        </w:tc>
        <w:tc>
          <w:tcPr>
            <w:tcW w:w="4013" w:type="dxa"/>
            <w:tcBorders>
              <w:top w:val="nil"/>
              <w:left w:val="single" w:sz="4" w:space="0" w:color="auto"/>
              <w:bottom w:val="single" w:sz="4" w:space="0" w:color="auto"/>
              <w:right w:val="single" w:sz="4" w:space="0" w:color="auto"/>
            </w:tcBorders>
            <w:shd w:val="clear" w:color="auto" w:fill="auto"/>
            <w:vAlign w:val="bottom"/>
          </w:tcPr>
          <w:p w14:paraId="690F089F"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00CAA484" w14:textId="77777777" w:rsidR="002876AD" w:rsidRDefault="002876AD" w:rsidP="002876AD">
            <w:pPr>
              <w:rPr>
                <w:rFonts w:ascii="Calibri" w:hAnsi="Calibri"/>
                <w:color w:val="000000"/>
              </w:rPr>
            </w:pPr>
          </w:p>
        </w:tc>
      </w:tr>
      <w:tr w:rsidR="002876AD" w14:paraId="454B421E"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5DF90508" w14:textId="77777777" w:rsidR="002876AD" w:rsidRDefault="002876AD">
            <w:pPr>
              <w:rPr>
                <w:rFonts w:ascii="Calibri" w:hAnsi="Calibri"/>
                <w:color w:val="000000"/>
              </w:rPr>
            </w:pPr>
            <w:r>
              <w:rPr>
                <w:rFonts w:ascii="Calibri" w:hAnsi="Calibri"/>
                <w:color w:val="000000"/>
              </w:rPr>
              <w:t>Strimmer</w:t>
            </w:r>
          </w:p>
        </w:tc>
        <w:tc>
          <w:tcPr>
            <w:tcW w:w="4013" w:type="dxa"/>
            <w:tcBorders>
              <w:top w:val="nil"/>
              <w:left w:val="single" w:sz="4" w:space="0" w:color="auto"/>
              <w:bottom w:val="single" w:sz="4" w:space="0" w:color="auto"/>
              <w:right w:val="single" w:sz="4" w:space="0" w:color="auto"/>
            </w:tcBorders>
            <w:shd w:val="clear" w:color="auto" w:fill="auto"/>
            <w:vAlign w:val="bottom"/>
          </w:tcPr>
          <w:p w14:paraId="3542DB80"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60EB7DF0" w14:textId="77777777" w:rsidR="002876AD" w:rsidRDefault="002876AD" w:rsidP="002876AD">
            <w:pPr>
              <w:rPr>
                <w:rFonts w:ascii="Calibri" w:hAnsi="Calibri"/>
                <w:color w:val="000000"/>
              </w:rPr>
            </w:pPr>
          </w:p>
        </w:tc>
      </w:tr>
      <w:tr w:rsidR="002876AD" w14:paraId="2F553B23"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7334623F" w14:textId="77777777" w:rsidR="002876AD" w:rsidRDefault="002876AD">
            <w:pPr>
              <w:rPr>
                <w:rFonts w:ascii="Calibri" w:hAnsi="Calibri"/>
                <w:color w:val="000000"/>
              </w:rPr>
            </w:pPr>
            <w:proofErr w:type="spellStart"/>
            <w:r>
              <w:rPr>
                <w:rFonts w:ascii="Calibri" w:hAnsi="Calibri"/>
                <w:color w:val="000000"/>
              </w:rPr>
              <w:t>Marmax</w:t>
            </w:r>
            <w:proofErr w:type="spellEnd"/>
            <w:r>
              <w:rPr>
                <w:rFonts w:ascii="Calibri" w:hAnsi="Calibri"/>
                <w:color w:val="000000"/>
              </w:rPr>
              <w:t xml:space="preserve"> benches</w:t>
            </w:r>
          </w:p>
        </w:tc>
        <w:tc>
          <w:tcPr>
            <w:tcW w:w="4013" w:type="dxa"/>
            <w:tcBorders>
              <w:top w:val="nil"/>
              <w:left w:val="single" w:sz="4" w:space="0" w:color="auto"/>
              <w:bottom w:val="single" w:sz="4" w:space="0" w:color="auto"/>
              <w:right w:val="single" w:sz="4" w:space="0" w:color="auto"/>
            </w:tcBorders>
            <w:shd w:val="clear" w:color="auto" w:fill="auto"/>
            <w:vAlign w:val="bottom"/>
          </w:tcPr>
          <w:p w14:paraId="3BA9F390"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01F1ABB7" w14:textId="77777777" w:rsidR="002876AD" w:rsidRDefault="002876AD" w:rsidP="002876AD">
            <w:pPr>
              <w:rPr>
                <w:rFonts w:ascii="Calibri" w:hAnsi="Calibri"/>
                <w:color w:val="000000"/>
              </w:rPr>
            </w:pPr>
          </w:p>
        </w:tc>
      </w:tr>
      <w:tr w:rsidR="002876AD" w14:paraId="4ECA3C34"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73CA7545" w14:textId="77777777" w:rsidR="002876AD" w:rsidRDefault="002876AD">
            <w:pPr>
              <w:rPr>
                <w:rFonts w:ascii="Calibri" w:hAnsi="Calibri"/>
                <w:color w:val="000000"/>
              </w:rPr>
            </w:pPr>
            <w:r>
              <w:rPr>
                <w:rFonts w:ascii="Calibri" w:hAnsi="Calibri"/>
                <w:color w:val="000000"/>
              </w:rPr>
              <w:t>Allotment Gates</w:t>
            </w:r>
          </w:p>
        </w:tc>
        <w:tc>
          <w:tcPr>
            <w:tcW w:w="4013" w:type="dxa"/>
            <w:tcBorders>
              <w:top w:val="nil"/>
              <w:left w:val="single" w:sz="4" w:space="0" w:color="auto"/>
              <w:bottom w:val="single" w:sz="4" w:space="0" w:color="auto"/>
              <w:right w:val="single" w:sz="4" w:space="0" w:color="auto"/>
            </w:tcBorders>
            <w:shd w:val="clear" w:color="auto" w:fill="auto"/>
            <w:vAlign w:val="bottom"/>
          </w:tcPr>
          <w:p w14:paraId="3901DAD1"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17345C6B" w14:textId="77777777" w:rsidR="002876AD" w:rsidRDefault="002876AD" w:rsidP="002876AD">
            <w:pPr>
              <w:rPr>
                <w:rFonts w:ascii="Calibri" w:hAnsi="Calibri"/>
                <w:color w:val="000000"/>
              </w:rPr>
            </w:pPr>
          </w:p>
        </w:tc>
      </w:tr>
      <w:tr w:rsidR="002876AD" w14:paraId="35B9FF38"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3F746DBC" w14:textId="77777777" w:rsidR="002876AD" w:rsidRDefault="002876AD">
            <w:pPr>
              <w:rPr>
                <w:rFonts w:ascii="Calibri" w:hAnsi="Calibri"/>
                <w:color w:val="000000"/>
              </w:rPr>
            </w:pPr>
            <w:r>
              <w:rPr>
                <w:rFonts w:ascii="Calibri" w:hAnsi="Calibri"/>
                <w:color w:val="000000"/>
              </w:rPr>
              <w:t>Parish Council shed, fence</w:t>
            </w:r>
          </w:p>
        </w:tc>
        <w:tc>
          <w:tcPr>
            <w:tcW w:w="4013" w:type="dxa"/>
            <w:tcBorders>
              <w:top w:val="nil"/>
              <w:left w:val="single" w:sz="4" w:space="0" w:color="auto"/>
              <w:bottom w:val="single" w:sz="4" w:space="0" w:color="auto"/>
              <w:right w:val="single" w:sz="4" w:space="0" w:color="auto"/>
            </w:tcBorders>
            <w:shd w:val="clear" w:color="auto" w:fill="auto"/>
            <w:vAlign w:val="bottom"/>
          </w:tcPr>
          <w:p w14:paraId="70A28CC7"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26FF9313" w14:textId="77777777" w:rsidR="002876AD" w:rsidRDefault="002876AD" w:rsidP="002876AD">
            <w:pPr>
              <w:rPr>
                <w:rFonts w:ascii="Calibri" w:hAnsi="Calibri"/>
                <w:color w:val="000000"/>
              </w:rPr>
            </w:pPr>
          </w:p>
        </w:tc>
      </w:tr>
      <w:tr w:rsidR="002876AD" w14:paraId="19F4F431" w14:textId="77777777" w:rsidTr="002876AD">
        <w:trPr>
          <w:trHeight w:val="320"/>
        </w:trPr>
        <w:tc>
          <w:tcPr>
            <w:tcW w:w="11067" w:type="dxa"/>
            <w:tcBorders>
              <w:top w:val="nil"/>
              <w:left w:val="single" w:sz="4" w:space="0" w:color="auto"/>
              <w:bottom w:val="single" w:sz="4" w:space="0" w:color="auto"/>
              <w:right w:val="single" w:sz="4" w:space="0" w:color="auto"/>
            </w:tcBorders>
            <w:shd w:val="clear" w:color="auto" w:fill="auto"/>
            <w:noWrap/>
            <w:vAlign w:val="bottom"/>
            <w:hideMark/>
          </w:tcPr>
          <w:p w14:paraId="3B80CD7A" w14:textId="77777777" w:rsidR="002876AD" w:rsidRDefault="002876AD">
            <w:pPr>
              <w:rPr>
                <w:rFonts w:ascii="Calibri" w:hAnsi="Calibri"/>
                <w:color w:val="000000"/>
              </w:rPr>
            </w:pPr>
            <w:r>
              <w:rPr>
                <w:rFonts w:ascii="Calibri" w:hAnsi="Calibri"/>
                <w:color w:val="000000"/>
              </w:rPr>
              <w:t xml:space="preserve">Telephone Box </w:t>
            </w:r>
          </w:p>
        </w:tc>
        <w:tc>
          <w:tcPr>
            <w:tcW w:w="4013" w:type="dxa"/>
            <w:tcBorders>
              <w:top w:val="nil"/>
              <w:left w:val="single" w:sz="4" w:space="0" w:color="auto"/>
              <w:bottom w:val="single" w:sz="4" w:space="0" w:color="auto"/>
              <w:right w:val="single" w:sz="4" w:space="0" w:color="auto"/>
            </w:tcBorders>
            <w:shd w:val="clear" w:color="auto" w:fill="auto"/>
            <w:vAlign w:val="bottom"/>
          </w:tcPr>
          <w:p w14:paraId="57579BC2" w14:textId="77777777" w:rsidR="002876AD" w:rsidRDefault="002876AD" w:rsidP="002876AD">
            <w:pPr>
              <w:rPr>
                <w:rFonts w:ascii="Calibri" w:hAnsi="Calibri"/>
                <w:color w:val="000000"/>
              </w:rPr>
            </w:pPr>
          </w:p>
        </w:tc>
        <w:tc>
          <w:tcPr>
            <w:tcW w:w="4193" w:type="dxa"/>
            <w:tcBorders>
              <w:top w:val="nil"/>
              <w:left w:val="single" w:sz="4" w:space="0" w:color="auto"/>
              <w:bottom w:val="single" w:sz="4" w:space="0" w:color="auto"/>
              <w:right w:val="single" w:sz="4" w:space="0" w:color="auto"/>
            </w:tcBorders>
            <w:shd w:val="clear" w:color="auto" w:fill="auto"/>
            <w:vAlign w:val="bottom"/>
          </w:tcPr>
          <w:p w14:paraId="56FF4488" w14:textId="77777777" w:rsidR="002876AD" w:rsidRDefault="002876AD" w:rsidP="002876AD">
            <w:pPr>
              <w:rPr>
                <w:rFonts w:ascii="Calibri" w:hAnsi="Calibri"/>
                <w:color w:val="000000"/>
              </w:rPr>
            </w:pPr>
          </w:p>
        </w:tc>
      </w:tr>
    </w:tbl>
    <w:p w14:paraId="6548CD05" w14:textId="77777777" w:rsidR="002876AD" w:rsidRDefault="002876AD" w:rsidP="00C52D48"/>
    <w:sectPr w:rsidR="002876AD" w:rsidSect="009906C7">
      <w:headerReference w:type="default" r:id="rId11"/>
      <w:footerReference w:type="even" r:id="rId12"/>
      <w:footerReference w:type="default" r:id="rId13"/>
      <w:pgSz w:w="23800" w:h="16840" w:code="8"/>
      <w:pgMar w:top="862" w:right="851" w:bottom="851" w:left="862" w:header="720" w:footer="720" w:gutter="0"/>
      <w:paperSrc w:first="4" w:other="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0BFB" w14:textId="77777777" w:rsidR="00920C2F" w:rsidRDefault="00920C2F" w:rsidP="00BC1F19">
      <w:r>
        <w:separator/>
      </w:r>
    </w:p>
  </w:endnote>
  <w:endnote w:type="continuationSeparator" w:id="0">
    <w:p w14:paraId="12E5CEC2" w14:textId="77777777" w:rsidR="00920C2F" w:rsidRDefault="00920C2F" w:rsidP="00BC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AD58" w14:textId="77777777" w:rsidR="00CA5E0C" w:rsidRDefault="00CA5E0C" w:rsidP="00BC1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D6DA31" w14:textId="77777777" w:rsidR="00CA5E0C" w:rsidRDefault="00CA5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E2F9" w14:textId="77777777" w:rsidR="00CA5E0C" w:rsidRDefault="00CA5E0C" w:rsidP="00BC1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E65A53" w14:textId="77777777" w:rsidR="00CA5E0C" w:rsidRPr="006A00EC" w:rsidRDefault="00CA5E0C" w:rsidP="00E35D9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DBD8" w14:textId="77777777" w:rsidR="00920C2F" w:rsidRDefault="00920C2F" w:rsidP="00BC1F19">
      <w:r>
        <w:separator/>
      </w:r>
    </w:p>
  </w:footnote>
  <w:footnote w:type="continuationSeparator" w:id="0">
    <w:p w14:paraId="07A77B22" w14:textId="77777777" w:rsidR="00920C2F" w:rsidRDefault="00920C2F" w:rsidP="00BC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EDB6" w14:textId="77777777" w:rsidR="00CA5E0C" w:rsidRPr="00E35D97" w:rsidRDefault="00CA5E0C" w:rsidP="00E35D97">
    <w:pPr>
      <w:pStyle w:val="Header"/>
      <w:jc w:val="center"/>
      <w:rPr>
        <w:rFonts w:asciiTheme="minorHAnsi" w:hAnsiTheme="minorHAnsi" w:cstheme="minorHAnsi"/>
        <w:sz w:val="32"/>
        <w:szCs w:val="32"/>
      </w:rPr>
    </w:pPr>
    <w:r w:rsidRPr="00E35D97">
      <w:rPr>
        <w:rFonts w:asciiTheme="minorHAnsi" w:hAnsiTheme="minorHAnsi" w:cstheme="minorHAnsi"/>
        <w:sz w:val="32"/>
        <w:szCs w:val="32"/>
      </w:rPr>
      <w:t>Great Bedwyn Parish Council</w:t>
    </w:r>
  </w:p>
  <w:p w14:paraId="4C181331" w14:textId="77777777" w:rsidR="00CA5E0C" w:rsidRPr="00D3441C" w:rsidRDefault="00CA5E0C">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91A0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3764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E4"/>
    <w:rsid w:val="00004269"/>
    <w:rsid w:val="00080FDF"/>
    <w:rsid w:val="00082263"/>
    <w:rsid w:val="00084B4C"/>
    <w:rsid w:val="00090A06"/>
    <w:rsid w:val="000B2995"/>
    <w:rsid w:val="000B3428"/>
    <w:rsid w:val="000E2784"/>
    <w:rsid w:val="000E43DE"/>
    <w:rsid w:val="000F33EB"/>
    <w:rsid w:val="001000B0"/>
    <w:rsid w:val="00122224"/>
    <w:rsid w:val="00171C01"/>
    <w:rsid w:val="001A3600"/>
    <w:rsid w:val="001A6734"/>
    <w:rsid w:val="001D37A6"/>
    <w:rsid w:val="001D4DB7"/>
    <w:rsid w:val="001E76B6"/>
    <w:rsid w:val="00210307"/>
    <w:rsid w:val="002164DC"/>
    <w:rsid w:val="002214D3"/>
    <w:rsid w:val="00232F6C"/>
    <w:rsid w:val="00235963"/>
    <w:rsid w:val="0024431A"/>
    <w:rsid w:val="00244A0F"/>
    <w:rsid w:val="002732DA"/>
    <w:rsid w:val="00273DE5"/>
    <w:rsid w:val="002876AD"/>
    <w:rsid w:val="00297E3E"/>
    <w:rsid w:val="002A79DE"/>
    <w:rsid w:val="002C2AE8"/>
    <w:rsid w:val="002E4D5B"/>
    <w:rsid w:val="002F2DC5"/>
    <w:rsid w:val="0034039E"/>
    <w:rsid w:val="00343DC2"/>
    <w:rsid w:val="003607C7"/>
    <w:rsid w:val="00396857"/>
    <w:rsid w:val="003D5D60"/>
    <w:rsid w:val="00402DE6"/>
    <w:rsid w:val="004153E6"/>
    <w:rsid w:val="00426877"/>
    <w:rsid w:val="00430865"/>
    <w:rsid w:val="004309E4"/>
    <w:rsid w:val="00432438"/>
    <w:rsid w:val="00447F8D"/>
    <w:rsid w:val="0048330B"/>
    <w:rsid w:val="00485451"/>
    <w:rsid w:val="004A71E5"/>
    <w:rsid w:val="004B1CFB"/>
    <w:rsid w:val="004B4505"/>
    <w:rsid w:val="004E24BC"/>
    <w:rsid w:val="005137ED"/>
    <w:rsid w:val="0052347C"/>
    <w:rsid w:val="005260A0"/>
    <w:rsid w:val="00537516"/>
    <w:rsid w:val="00546686"/>
    <w:rsid w:val="00552FE4"/>
    <w:rsid w:val="00584880"/>
    <w:rsid w:val="00590C4B"/>
    <w:rsid w:val="005A03E5"/>
    <w:rsid w:val="005C0F7B"/>
    <w:rsid w:val="005C7B2A"/>
    <w:rsid w:val="005D751A"/>
    <w:rsid w:val="005E3A14"/>
    <w:rsid w:val="005F0DE5"/>
    <w:rsid w:val="00607500"/>
    <w:rsid w:val="00645E03"/>
    <w:rsid w:val="006A00EC"/>
    <w:rsid w:val="006A4A45"/>
    <w:rsid w:val="006A725A"/>
    <w:rsid w:val="006B7FAB"/>
    <w:rsid w:val="006C062F"/>
    <w:rsid w:val="006C5379"/>
    <w:rsid w:val="00712EAB"/>
    <w:rsid w:val="00716F7D"/>
    <w:rsid w:val="007371BE"/>
    <w:rsid w:val="00745ECE"/>
    <w:rsid w:val="007566AE"/>
    <w:rsid w:val="007648BF"/>
    <w:rsid w:val="00766EBA"/>
    <w:rsid w:val="007B36AD"/>
    <w:rsid w:val="007B4C66"/>
    <w:rsid w:val="007C1F4C"/>
    <w:rsid w:val="007C40E9"/>
    <w:rsid w:val="007D4460"/>
    <w:rsid w:val="008005A3"/>
    <w:rsid w:val="00812A61"/>
    <w:rsid w:val="00847121"/>
    <w:rsid w:val="008663DA"/>
    <w:rsid w:val="00882FC2"/>
    <w:rsid w:val="00891F62"/>
    <w:rsid w:val="008A129F"/>
    <w:rsid w:val="008C3FB1"/>
    <w:rsid w:val="008D04C3"/>
    <w:rsid w:val="008F3146"/>
    <w:rsid w:val="00920C2F"/>
    <w:rsid w:val="00924A84"/>
    <w:rsid w:val="009260DD"/>
    <w:rsid w:val="009378B4"/>
    <w:rsid w:val="00983264"/>
    <w:rsid w:val="009849C1"/>
    <w:rsid w:val="009906C7"/>
    <w:rsid w:val="00992A9C"/>
    <w:rsid w:val="0099400C"/>
    <w:rsid w:val="00994914"/>
    <w:rsid w:val="00995279"/>
    <w:rsid w:val="0099751C"/>
    <w:rsid w:val="009A457B"/>
    <w:rsid w:val="009A4589"/>
    <w:rsid w:val="009B36DC"/>
    <w:rsid w:val="009C7C88"/>
    <w:rsid w:val="009E7064"/>
    <w:rsid w:val="009F0E73"/>
    <w:rsid w:val="00A031F6"/>
    <w:rsid w:val="00A3531F"/>
    <w:rsid w:val="00A36D93"/>
    <w:rsid w:val="00A43A64"/>
    <w:rsid w:val="00A44593"/>
    <w:rsid w:val="00A630E9"/>
    <w:rsid w:val="00A67207"/>
    <w:rsid w:val="00A80165"/>
    <w:rsid w:val="00A872FD"/>
    <w:rsid w:val="00AB23ED"/>
    <w:rsid w:val="00AB3A6E"/>
    <w:rsid w:val="00AB6097"/>
    <w:rsid w:val="00AF1FB7"/>
    <w:rsid w:val="00B00D69"/>
    <w:rsid w:val="00B11AD7"/>
    <w:rsid w:val="00B30166"/>
    <w:rsid w:val="00B35D86"/>
    <w:rsid w:val="00B419FA"/>
    <w:rsid w:val="00B47AB0"/>
    <w:rsid w:val="00B5112D"/>
    <w:rsid w:val="00B7419E"/>
    <w:rsid w:val="00B85DF8"/>
    <w:rsid w:val="00BB6057"/>
    <w:rsid w:val="00BC1F19"/>
    <w:rsid w:val="00BD0A9A"/>
    <w:rsid w:val="00BE286F"/>
    <w:rsid w:val="00BF1E50"/>
    <w:rsid w:val="00C0052D"/>
    <w:rsid w:val="00C04BCE"/>
    <w:rsid w:val="00C22C47"/>
    <w:rsid w:val="00C33D0E"/>
    <w:rsid w:val="00C50603"/>
    <w:rsid w:val="00C52D48"/>
    <w:rsid w:val="00C61080"/>
    <w:rsid w:val="00C967C2"/>
    <w:rsid w:val="00CA5E0C"/>
    <w:rsid w:val="00CB04F6"/>
    <w:rsid w:val="00CD518B"/>
    <w:rsid w:val="00CE0DE8"/>
    <w:rsid w:val="00D02668"/>
    <w:rsid w:val="00D03290"/>
    <w:rsid w:val="00D10087"/>
    <w:rsid w:val="00D3441C"/>
    <w:rsid w:val="00D64851"/>
    <w:rsid w:val="00D73E5E"/>
    <w:rsid w:val="00D82CAD"/>
    <w:rsid w:val="00D97AF0"/>
    <w:rsid w:val="00DB00B4"/>
    <w:rsid w:val="00DF0172"/>
    <w:rsid w:val="00E02B67"/>
    <w:rsid w:val="00E142FF"/>
    <w:rsid w:val="00E251DA"/>
    <w:rsid w:val="00E35D97"/>
    <w:rsid w:val="00E427F4"/>
    <w:rsid w:val="00E61F51"/>
    <w:rsid w:val="00E679FF"/>
    <w:rsid w:val="00E75FB0"/>
    <w:rsid w:val="00E95B83"/>
    <w:rsid w:val="00F23C40"/>
    <w:rsid w:val="00F34C95"/>
    <w:rsid w:val="00F411E8"/>
    <w:rsid w:val="00F51EA3"/>
    <w:rsid w:val="00F522CF"/>
    <w:rsid w:val="00F65D81"/>
    <w:rsid w:val="00FB1462"/>
    <w:rsid w:val="00FB5088"/>
    <w:rsid w:val="00FB67E6"/>
    <w:rsid w:val="00FC3139"/>
    <w:rsid w:val="00FD3073"/>
    <w:rsid w:val="00FF7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0626F"/>
  <w15:chartTrackingRefBased/>
  <w15:docId w15:val="{1F0A0870-11E8-9F46-9FE2-2CD978F8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2">
    <w:name w:val="heading 2"/>
    <w:basedOn w:val="Normal"/>
    <w:next w:val="Normal"/>
    <w:qFormat/>
    <w:rsid w:val="005E3A14"/>
    <w:pPr>
      <w:keepNext/>
      <w:outlineLvl w:val="1"/>
    </w:pPr>
    <w:rPr>
      <w:rFonts w:ascii="Arial" w:hAnsi="Arial"/>
      <w:b/>
      <w:sz w:val="48"/>
      <w:szCs w:val="20"/>
    </w:rPr>
  </w:style>
  <w:style w:type="paragraph" w:styleId="Heading3">
    <w:name w:val="heading 3"/>
    <w:basedOn w:val="Normal"/>
    <w:next w:val="Normal"/>
    <w:qFormat/>
    <w:rsid w:val="00B47AB0"/>
    <w:pPr>
      <w:keepNext/>
      <w:spacing w:before="240" w:after="60"/>
      <w:outlineLvl w:val="2"/>
    </w:pPr>
    <w:rPr>
      <w:rFonts w:ascii="Arial" w:hAnsi="Arial" w:cs="Arial"/>
      <w:b/>
      <w:bCs/>
      <w:sz w:val="26"/>
      <w:szCs w:val="26"/>
    </w:rPr>
  </w:style>
  <w:style w:type="paragraph" w:styleId="Heading4">
    <w:name w:val="heading 4"/>
    <w:basedOn w:val="Normal"/>
    <w:next w:val="Normal"/>
    <w:qFormat/>
    <w:rsid w:val="00E02B67"/>
    <w:pPr>
      <w:keepNext/>
      <w:spacing w:before="240" w:after="60"/>
      <w:outlineLvl w:val="3"/>
    </w:pPr>
    <w:rPr>
      <w:b/>
      <w:bCs/>
      <w:sz w:val="28"/>
      <w:szCs w:val="28"/>
    </w:rPr>
  </w:style>
  <w:style w:type="paragraph" w:styleId="Heading5">
    <w:name w:val="heading 5"/>
    <w:basedOn w:val="Normal"/>
    <w:next w:val="Normal"/>
    <w:qFormat/>
    <w:rsid w:val="00B47AB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441C"/>
    <w:pPr>
      <w:tabs>
        <w:tab w:val="center" w:pos="4153"/>
        <w:tab w:val="right" w:pos="8306"/>
      </w:tabs>
    </w:pPr>
  </w:style>
  <w:style w:type="paragraph" w:styleId="Footer">
    <w:name w:val="footer"/>
    <w:basedOn w:val="Normal"/>
    <w:rsid w:val="00D3441C"/>
    <w:pPr>
      <w:tabs>
        <w:tab w:val="center" w:pos="4153"/>
        <w:tab w:val="right" w:pos="8306"/>
      </w:tabs>
    </w:pPr>
  </w:style>
  <w:style w:type="table" w:styleId="TableGrid">
    <w:name w:val="Table Grid"/>
    <w:basedOn w:val="TableNormal"/>
    <w:rsid w:val="00D34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95279"/>
    <w:rPr>
      <w:rFonts w:ascii="Arial" w:hAnsi="Arial"/>
      <w:b/>
      <w:sz w:val="36"/>
      <w:szCs w:val="20"/>
    </w:rPr>
  </w:style>
  <w:style w:type="paragraph" w:styleId="BodyText3">
    <w:name w:val="Body Text 3"/>
    <w:basedOn w:val="Normal"/>
    <w:rsid w:val="00E02B67"/>
    <w:pPr>
      <w:spacing w:after="120"/>
    </w:pPr>
    <w:rPr>
      <w:sz w:val="16"/>
      <w:szCs w:val="16"/>
    </w:rPr>
  </w:style>
  <w:style w:type="character" w:styleId="PageNumber">
    <w:name w:val="page number"/>
    <w:basedOn w:val="DefaultParagraphFont"/>
    <w:rsid w:val="00CE0DE8"/>
  </w:style>
  <w:style w:type="character" w:customStyle="1" w:styleId="HeaderChar">
    <w:name w:val="Header Char"/>
    <w:link w:val="Header"/>
    <w:uiPriority w:val="99"/>
    <w:rsid w:val="00E35D97"/>
    <w:rPr>
      <w:sz w:val="24"/>
      <w:szCs w:val="24"/>
      <w:lang w:eastAsia="en-GB"/>
    </w:rPr>
  </w:style>
  <w:style w:type="paragraph" w:styleId="NoSpacing">
    <w:name w:val="No Spacing"/>
    <w:uiPriority w:val="1"/>
    <w:qFormat/>
    <w:rsid w:val="00E35D97"/>
    <w:rPr>
      <w:rFonts w:ascii="Calibri" w:eastAsia="DengXian" w:hAnsi="Calibri"/>
      <w:sz w:val="22"/>
      <w:szCs w:val="22"/>
      <w:lang w:val="en-US" w:eastAsia="zh-CN"/>
    </w:rPr>
  </w:style>
  <w:style w:type="paragraph" w:styleId="BalloonText">
    <w:name w:val="Balloon Text"/>
    <w:basedOn w:val="Normal"/>
    <w:link w:val="BalloonTextChar"/>
    <w:rsid w:val="005260A0"/>
    <w:rPr>
      <w:sz w:val="18"/>
      <w:szCs w:val="18"/>
    </w:rPr>
  </w:style>
  <w:style w:type="character" w:customStyle="1" w:styleId="BalloonTextChar">
    <w:name w:val="Balloon Text Char"/>
    <w:basedOn w:val="DefaultParagraphFont"/>
    <w:link w:val="BalloonText"/>
    <w:rsid w:val="005260A0"/>
    <w:rPr>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1:13:27.333"/>
    </inkml:context>
    <inkml:brush xml:id="br0">
      <inkml:brushProperty name="width" value="0.05" units="cm"/>
      <inkml:brushProperty name="height" value="0.05" units="cm"/>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07T11:13:21.802"/>
    </inkml:context>
    <inkml:brush xml:id="br0">
      <inkml:brushProperty name="width" value="0.05" units="cm"/>
      <inkml:brushProperty name="height" value="0.05"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391B-E32E-6043-A038-731F02F9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2064</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ASSESSMENT OF RISK FOR</vt:lpstr>
    </vt:vector>
  </TitlesOfParts>
  <Company>Wiltshire County Council</Company>
  <LinksUpToDate>false</LinksUpToDate>
  <CharactersWithSpaces>13474</CharactersWithSpaces>
  <SharedDoc>false</SharedDoc>
  <HLinks>
    <vt:vector size="12" baseType="variant">
      <vt:variant>
        <vt:i4>4980747</vt:i4>
      </vt:variant>
      <vt:variant>
        <vt:i4>-1</vt:i4>
      </vt:variant>
      <vt:variant>
        <vt:i4>1027</vt:i4>
      </vt:variant>
      <vt:variant>
        <vt:i4>1</vt:i4>
      </vt:variant>
      <vt:variant>
        <vt:lpwstr>http://thewire.wiltshire.council/wc-logo-mono.jpg</vt:lpwstr>
      </vt:variant>
      <vt:variant>
        <vt:lpwstr/>
      </vt:variant>
      <vt:variant>
        <vt:i4>4980747</vt:i4>
      </vt:variant>
      <vt:variant>
        <vt:i4>-1</vt:i4>
      </vt:variant>
      <vt:variant>
        <vt:i4>1026</vt:i4>
      </vt:variant>
      <vt:variant>
        <vt:i4>1</vt:i4>
      </vt:variant>
      <vt:variant>
        <vt:lpwstr>http://thewire.wiltshire.council/wc-logo-mono.jpg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RISK FOR</dc:title>
  <dc:subject/>
  <dc:creator>Joanna Pike</dc:creator>
  <cp:keywords/>
  <cp:lastModifiedBy>The Clerk</cp:lastModifiedBy>
  <cp:revision>5</cp:revision>
  <cp:lastPrinted>2022-06-03T13:22:00Z</cp:lastPrinted>
  <dcterms:created xsi:type="dcterms:W3CDTF">2022-07-07T13:08:00Z</dcterms:created>
  <dcterms:modified xsi:type="dcterms:W3CDTF">2022-07-07T13:11:00Z</dcterms:modified>
</cp:coreProperties>
</file>